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B7" w:rsidRPr="00F94DB0" w:rsidRDefault="00C34822" w:rsidP="00AD2944">
      <w:pPr>
        <w:spacing w:before="240"/>
        <w:rPr>
          <w:rFonts w:cstheme="minorHAnsi"/>
          <w:color w:val="FF0000"/>
        </w:rPr>
      </w:pPr>
      <w:r w:rsidRPr="00F94DB0">
        <w:rPr>
          <w:rFonts w:cstheme="minorHAnsi"/>
          <w:color w:val="FF0000"/>
        </w:rPr>
        <w:t>Dış Kapak eklenecektir.</w:t>
      </w:r>
    </w:p>
    <w:p w:rsidR="009303B7" w:rsidRPr="00F94DB0" w:rsidRDefault="009303B7">
      <w:pPr>
        <w:rPr>
          <w:rFonts w:cstheme="minorHAnsi"/>
        </w:rPr>
      </w:pPr>
    </w:p>
    <w:p w:rsidR="00AD1047" w:rsidRPr="00F94DB0" w:rsidRDefault="00AD1047" w:rsidP="00AD1047">
      <w:pPr>
        <w:pStyle w:val="AralkYok"/>
        <w:rPr>
          <w:rFonts w:eastAsiaTheme="minorHAnsi" w:cstheme="minorHAnsi"/>
          <w:lang w:eastAsia="en-US"/>
        </w:rPr>
      </w:pPr>
    </w:p>
    <w:p w:rsidR="00AD1047" w:rsidRPr="00F94DB0" w:rsidRDefault="00AD1047" w:rsidP="00AD1047">
      <w:pPr>
        <w:spacing w:after="0"/>
        <w:rPr>
          <w:rFonts w:cstheme="minorHAnsi"/>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r w:rsidRPr="00F94DB0">
        <w:rPr>
          <w:rFonts w:cstheme="minorHAnsi"/>
          <w:b/>
          <w:noProof/>
          <w:sz w:val="36"/>
          <w:szCs w:val="36"/>
          <w:lang w:eastAsia="tr-TR"/>
        </w:rPr>
        <w:drawing>
          <wp:anchor distT="0" distB="0" distL="114300" distR="114300" simplePos="0" relativeHeight="251663360" behindDoc="0" locked="0" layoutInCell="1" allowOverlap="1" wp14:anchorId="07573F18" wp14:editId="391C2155">
            <wp:simplePos x="0" y="0"/>
            <wp:positionH relativeFrom="margin">
              <wp:align>center</wp:align>
            </wp:positionH>
            <wp:positionV relativeFrom="paragraph">
              <wp:posOffset>118110</wp:posOffset>
            </wp:positionV>
            <wp:extent cx="1609725" cy="1609725"/>
            <wp:effectExtent l="0" t="0" r="9525" b="9525"/>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anchor>
        </w:drawing>
      </w: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rPr>
          <w:rFonts w:cstheme="minorHAnsi"/>
          <w:b/>
          <w:sz w:val="36"/>
          <w:szCs w:val="36"/>
        </w:rPr>
      </w:pPr>
    </w:p>
    <w:p w:rsidR="00AD1047" w:rsidRPr="00F94DB0" w:rsidRDefault="00AD1047" w:rsidP="00AD1047">
      <w:pPr>
        <w:spacing w:after="0"/>
        <w:jc w:val="center"/>
        <w:rPr>
          <w:rFonts w:cstheme="minorHAnsi"/>
          <w:b/>
          <w:sz w:val="36"/>
          <w:szCs w:val="36"/>
        </w:rPr>
      </w:pPr>
      <w:r w:rsidRPr="00F94DB0">
        <w:rPr>
          <w:rFonts w:cstheme="minorHAnsi"/>
          <w:b/>
          <w:sz w:val="36"/>
          <w:szCs w:val="36"/>
        </w:rPr>
        <w:t>SİİRT İL MİLLÎ EĞİTİM MÜDÜRLÜĞÜ</w:t>
      </w:r>
    </w:p>
    <w:p w:rsidR="008924D7" w:rsidRPr="00F94DB0" w:rsidRDefault="008924D7" w:rsidP="00AD1047">
      <w:pPr>
        <w:spacing w:after="0"/>
        <w:jc w:val="center"/>
        <w:rPr>
          <w:rFonts w:cstheme="minorHAnsi"/>
          <w:b/>
          <w:sz w:val="36"/>
          <w:szCs w:val="36"/>
        </w:rPr>
      </w:pPr>
    </w:p>
    <w:p w:rsidR="008924D7" w:rsidRPr="00F94DB0" w:rsidRDefault="004F4A06" w:rsidP="00AD1047">
      <w:pPr>
        <w:spacing w:after="0"/>
        <w:jc w:val="center"/>
        <w:rPr>
          <w:rFonts w:cstheme="minorHAnsi"/>
          <w:b/>
          <w:sz w:val="36"/>
          <w:szCs w:val="36"/>
        </w:rPr>
      </w:pPr>
      <w:r w:rsidRPr="00F94DB0">
        <w:rPr>
          <w:rFonts w:cstheme="minorHAnsi"/>
          <w:b/>
          <w:sz w:val="36"/>
          <w:szCs w:val="36"/>
        </w:rPr>
        <w:t>SİİRT REHBERLİK VE ARAŞTIRMA MERKEZİ</w:t>
      </w:r>
    </w:p>
    <w:p w:rsidR="008924D7" w:rsidRPr="00F94DB0" w:rsidRDefault="008924D7" w:rsidP="00AD1047">
      <w:pPr>
        <w:spacing w:after="0"/>
        <w:jc w:val="center"/>
        <w:rPr>
          <w:rFonts w:cstheme="minorHAnsi"/>
          <w:b/>
          <w:sz w:val="36"/>
          <w:szCs w:val="36"/>
        </w:rPr>
      </w:pPr>
    </w:p>
    <w:p w:rsidR="008924D7" w:rsidRPr="00F94DB0" w:rsidRDefault="008924D7" w:rsidP="00AD1047">
      <w:pPr>
        <w:spacing w:after="0"/>
        <w:jc w:val="center"/>
        <w:rPr>
          <w:rFonts w:cstheme="minorHAnsi"/>
          <w:b/>
          <w:sz w:val="36"/>
          <w:szCs w:val="36"/>
        </w:rPr>
      </w:pPr>
      <w:r w:rsidRPr="00F94DB0">
        <w:rPr>
          <w:rFonts w:cstheme="minorHAnsi"/>
          <w:b/>
          <w:sz w:val="36"/>
          <w:szCs w:val="36"/>
        </w:rPr>
        <w:t xml:space="preserve">2024-2028 </w:t>
      </w:r>
    </w:p>
    <w:p w:rsidR="00AD1047" w:rsidRPr="00F94DB0" w:rsidRDefault="008924D7" w:rsidP="00AD1047">
      <w:pPr>
        <w:spacing w:after="0"/>
        <w:jc w:val="center"/>
        <w:rPr>
          <w:rFonts w:cstheme="minorHAnsi"/>
          <w:b/>
          <w:sz w:val="36"/>
          <w:szCs w:val="36"/>
        </w:rPr>
      </w:pPr>
      <w:r w:rsidRPr="00F94DB0">
        <w:rPr>
          <w:rFonts w:cstheme="minorHAnsi"/>
          <w:b/>
          <w:sz w:val="36"/>
          <w:szCs w:val="36"/>
        </w:rPr>
        <w:t>Stratejik Planı</w:t>
      </w:r>
    </w:p>
    <w:p w:rsidR="00AD1047" w:rsidRPr="00F94DB0" w:rsidRDefault="00AD1047" w:rsidP="00AD1047">
      <w:pPr>
        <w:spacing w:after="0"/>
        <w:jc w:val="center"/>
        <w:rPr>
          <w:rFonts w:cstheme="minorHAnsi"/>
          <w:b/>
          <w:sz w:val="36"/>
          <w:szCs w:val="36"/>
        </w:rPr>
      </w:pPr>
    </w:p>
    <w:p w:rsidR="00AD1047" w:rsidRPr="00F94DB0" w:rsidRDefault="00AD1047" w:rsidP="00AD1047">
      <w:pPr>
        <w:spacing w:after="0"/>
        <w:jc w:val="center"/>
        <w:rPr>
          <w:rFonts w:cstheme="minorHAnsi"/>
        </w:rPr>
      </w:pPr>
    </w:p>
    <w:p w:rsidR="00AD1047" w:rsidRPr="00F94DB0" w:rsidRDefault="00AD1047" w:rsidP="00AD1047">
      <w:pPr>
        <w:spacing w:after="0"/>
        <w:jc w:val="center"/>
        <w:rPr>
          <w:rFonts w:cstheme="minorHAnsi"/>
        </w:rPr>
      </w:pPr>
    </w:p>
    <w:p w:rsidR="008924D7" w:rsidRPr="00F94DB0" w:rsidRDefault="008924D7" w:rsidP="00AD1047">
      <w:pPr>
        <w:spacing w:after="0"/>
        <w:jc w:val="center"/>
        <w:rPr>
          <w:rFonts w:cstheme="minorHAnsi"/>
        </w:rPr>
      </w:pPr>
    </w:p>
    <w:p w:rsidR="008924D7" w:rsidRDefault="008924D7"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Default="00F94DB0" w:rsidP="00AD1047">
      <w:pPr>
        <w:spacing w:after="0"/>
        <w:jc w:val="center"/>
        <w:rPr>
          <w:rFonts w:cstheme="minorHAnsi"/>
        </w:rPr>
      </w:pPr>
    </w:p>
    <w:p w:rsidR="00F94DB0" w:rsidRPr="00F94DB0" w:rsidRDefault="00F94DB0" w:rsidP="00AD1047">
      <w:pPr>
        <w:spacing w:after="0"/>
        <w:jc w:val="center"/>
        <w:rPr>
          <w:rFonts w:cstheme="minorHAnsi"/>
        </w:rPr>
      </w:pPr>
    </w:p>
    <w:p w:rsidR="008924D7" w:rsidRPr="00F94DB0" w:rsidRDefault="008924D7" w:rsidP="00AD1047">
      <w:pPr>
        <w:spacing w:after="0"/>
        <w:jc w:val="center"/>
        <w:rPr>
          <w:rFonts w:cstheme="minorHAnsi"/>
        </w:rPr>
      </w:pPr>
    </w:p>
    <w:p w:rsidR="008924D7" w:rsidRPr="00F94DB0" w:rsidRDefault="008924D7" w:rsidP="00AD1047">
      <w:pPr>
        <w:spacing w:after="0"/>
        <w:jc w:val="center"/>
        <w:rPr>
          <w:rFonts w:cstheme="minorHAnsi"/>
        </w:rPr>
      </w:pPr>
    </w:p>
    <w:p w:rsidR="008924D7" w:rsidRPr="00F94DB0" w:rsidRDefault="008924D7" w:rsidP="00AD1047">
      <w:pPr>
        <w:spacing w:after="0"/>
        <w:jc w:val="center"/>
        <w:rPr>
          <w:rFonts w:cstheme="minorHAnsi"/>
        </w:rPr>
      </w:pPr>
    </w:p>
    <w:p w:rsidR="00AD1047" w:rsidRPr="00F94DB0" w:rsidRDefault="00AD1047" w:rsidP="00AD1047">
      <w:pPr>
        <w:spacing w:after="0"/>
        <w:jc w:val="center"/>
        <w:rPr>
          <w:rFonts w:cstheme="minorHAnsi"/>
        </w:rPr>
      </w:pPr>
      <w:r w:rsidRPr="00F94DB0">
        <w:rPr>
          <w:rFonts w:cstheme="minorHAnsi"/>
        </w:rPr>
        <w:t>Siirt-</w:t>
      </w:r>
      <w:r w:rsidR="00C53526" w:rsidRPr="00F94DB0">
        <w:rPr>
          <w:rFonts w:cstheme="minorHAnsi"/>
        </w:rPr>
        <w:t>2023</w:t>
      </w:r>
    </w:p>
    <w:p w:rsidR="00AD1047" w:rsidRPr="00B647A4" w:rsidRDefault="00814851" w:rsidP="00AD1047">
      <w:pPr>
        <w:spacing w:after="0"/>
        <w:rPr>
          <w:rFonts w:cstheme="minorHAnsi"/>
          <w:b/>
        </w:rPr>
      </w:pPr>
      <w:r w:rsidRPr="00B647A4">
        <w:rPr>
          <w:rFonts w:cstheme="minorHAnsi"/>
          <w:b/>
        </w:rPr>
        <w:t xml:space="preserve">ÖNSÖZ </w:t>
      </w:r>
    </w:p>
    <w:p w:rsidR="00814851" w:rsidRPr="00F94DB0" w:rsidRDefault="00814851" w:rsidP="00AD1047">
      <w:pPr>
        <w:spacing w:after="0"/>
        <w:rPr>
          <w:rFonts w:cstheme="minorHAnsi"/>
        </w:rPr>
      </w:pPr>
    </w:p>
    <w:p w:rsidR="00814851" w:rsidRPr="00F94DB0" w:rsidRDefault="00814851" w:rsidP="00814851">
      <w:pPr>
        <w:spacing w:after="0"/>
        <w:jc w:val="both"/>
        <w:rPr>
          <w:rFonts w:cstheme="minorHAnsi"/>
        </w:rPr>
      </w:pPr>
    </w:p>
    <w:p w:rsidR="007974CB" w:rsidRPr="00F94DB0" w:rsidRDefault="007974CB" w:rsidP="007974CB">
      <w:pPr>
        <w:spacing w:after="0" w:line="360" w:lineRule="auto"/>
        <w:ind w:left="-5" w:right="25" w:firstLine="713"/>
        <w:jc w:val="both"/>
        <w:rPr>
          <w:rFonts w:cstheme="minorHAnsi"/>
        </w:rPr>
      </w:pPr>
      <w:r w:rsidRPr="00F94DB0">
        <w:rPr>
          <w:rFonts w:eastAsia="Times New Roman" w:cstheme="minorHAnsi"/>
        </w:rPr>
        <w:t xml:space="preserve">Son dönemde dünyada her alanda değişim ve yenileşme hareketlerinin ön planda olduğunu görmekteyiz. Bu değişim ve yenileşme bir plan dâhilinde yapılırsa daha bir anlam kazanır kanaatinde olduğumuzdan kurumumuzun stratejik planını hazırlamaya karar verdik. Bize müracaat eden ve okullarda hizmet verdiğimiz öğrencilerin kendilerini gerçekleştirmelerine ve yeteneklerinden en üst düzeyde yararlanmalarına ve var olan potansiyellerini ortaya koymalarına fırsat vermeye çalışacağımıza ekip olarak inancımız tamdır. </w:t>
      </w:r>
    </w:p>
    <w:p w:rsidR="0078692B" w:rsidRPr="00F94DB0" w:rsidRDefault="007974CB" w:rsidP="007974CB">
      <w:pPr>
        <w:spacing w:after="0" w:line="360" w:lineRule="auto"/>
        <w:jc w:val="both"/>
        <w:rPr>
          <w:rFonts w:cstheme="minorHAnsi"/>
        </w:rPr>
      </w:pPr>
      <w:r w:rsidRPr="00F94DB0">
        <w:rPr>
          <w:rFonts w:eastAsia="Times New Roman" w:cstheme="minorHAnsi"/>
        </w:rPr>
        <w:t xml:space="preserve">             Bireylerin sorunlarına yardımın yanı sıra, onların kişilik ve sosyal gelişimlerine ve olgunlaşmalarına da destek olmayı amaçlamaktayız. Bunların yanı sıra öğrencilerin bireysel ve sosyal gelişimini desteklemek, duygusal sorunlarında yardımcı olmak üzere gerekli rehberlik ve psikolojik danışma hizmetleri verilecektir. Ayrıca özel eğitime ihtiyacı olan bireylerin eğitsel değerlendirme, tanılama, izleme ve yönlendirme hizmetlerini yürüterek birey için en az sınırlandırılmış eğitim ortamı önerilecek, birey ve ailesine destek vererek değerlerimiz doğrultusunda dürüst, tarafsız, adil, sevgi dolu iletişime açık, çözüm üreten, yenilikçi, önce insan anlayışına sahip bireyler yetiştirmek bizim temel hed</w:t>
      </w:r>
      <w:r w:rsidR="0098093A" w:rsidRPr="00F94DB0">
        <w:rPr>
          <w:rFonts w:eastAsia="Times New Roman" w:cstheme="minorHAnsi"/>
        </w:rPr>
        <w:t xml:space="preserve">efimiz olacaktır.  </w:t>
      </w:r>
      <w:r w:rsidRPr="00F94DB0">
        <w:rPr>
          <w:rFonts w:eastAsia="Times New Roman" w:cstheme="minorHAnsi"/>
        </w:rPr>
        <w:t>Kurumuz Rehberlik ve Psikolojik Danışmanlık ve Özel Eğitim alanlarındaki başarıları üzerine inşa edilmiş olan bu plan, sorumluluklarımızı yerine getirmede kaynaklarımızın daha etkili kullanılmasına imkân tanıyacaktır. Vizyonumuzla daha yoğun işbirlikleri oluşturmayı ve paydaşlarımızdan daha çok destek sağlamayı hedefleyen plan kurumumuzu daha ileriye götürmek için verdiğimiz ve vereceğimiz çabaların yol haritası olacaktır. Bu planın hazırlanmasında emeği geçen herkese teşekkür ederim.</w:t>
      </w:r>
    </w:p>
    <w:p w:rsidR="0078692B" w:rsidRPr="00F94DB0" w:rsidRDefault="0078692B" w:rsidP="00AD1047">
      <w:pPr>
        <w:spacing w:after="0"/>
        <w:rPr>
          <w:rFonts w:cstheme="minorHAnsi"/>
        </w:rPr>
      </w:pPr>
    </w:p>
    <w:p w:rsidR="0078692B" w:rsidRPr="00F94DB0" w:rsidRDefault="0078692B" w:rsidP="00AD1047">
      <w:pPr>
        <w:spacing w:after="0"/>
        <w:rPr>
          <w:rFonts w:cstheme="minorHAnsi"/>
        </w:rPr>
      </w:pPr>
    </w:p>
    <w:p w:rsidR="00FC5A34" w:rsidRPr="00F94DB0" w:rsidRDefault="00AD1047" w:rsidP="00AD1047">
      <w:pPr>
        <w:spacing w:after="0"/>
        <w:rPr>
          <w:rFonts w:cstheme="minorHAnsi"/>
        </w:rPr>
      </w:pP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007974CB" w:rsidRPr="00F94DB0">
        <w:rPr>
          <w:rFonts w:cstheme="minorHAnsi"/>
        </w:rPr>
        <w:t>Kurum</w:t>
      </w:r>
      <w:r w:rsidR="00FC5A34" w:rsidRPr="00F94DB0">
        <w:rPr>
          <w:rFonts w:cstheme="minorHAnsi"/>
        </w:rPr>
        <w:t xml:space="preserve"> </w:t>
      </w:r>
      <w:r w:rsidRPr="00F94DB0">
        <w:rPr>
          <w:rFonts w:cstheme="minorHAnsi"/>
        </w:rPr>
        <w:t xml:space="preserve">Müdürü    </w:t>
      </w:r>
    </w:p>
    <w:p w:rsidR="004F42CA" w:rsidRPr="00F94DB0" w:rsidRDefault="00FC5A34" w:rsidP="00AD1047">
      <w:pPr>
        <w:spacing w:after="0"/>
        <w:rPr>
          <w:rFonts w:cstheme="minorHAnsi"/>
        </w:rPr>
      </w:pPr>
      <w:r w:rsidRPr="00F94DB0">
        <w:rPr>
          <w:rFonts w:cstheme="minorHAnsi"/>
        </w:rPr>
        <w:t xml:space="preserve">                                                                                                        </w:t>
      </w:r>
      <w:r w:rsidR="00F94DB0">
        <w:rPr>
          <w:rFonts w:cstheme="minorHAnsi"/>
        </w:rPr>
        <w:t xml:space="preserve">         </w:t>
      </w:r>
      <w:r w:rsidRPr="00F94DB0">
        <w:rPr>
          <w:rFonts w:cstheme="minorHAnsi"/>
        </w:rPr>
        <w:t xml:space="preserve">  Kamil BEYAN</w:t>
      </w:r>
      <w:r w:rsidR="00AD1047" w:rsidRPr="00F94DB0">
        <w:rPr>
          <w:rFonts w:cstheme="minorHAnsi"/>
        </w:rPr>
        <w:t xml:space="preserve"> </w:t>
      </w:r>
    </w:p>
    <w:p w:rsidR="004F42CA" w:rsidRPr="00F94DB0" w:rsidRDefault="004F42CA" w:rsidP="00AD1047">
      <w:pPr>
        <w:spacing w:after="0"/>
        <w:rPr>
          <w:rFonts w:cstheme="minorHAnsi"/>
          <w:b/>
        </w:rPr>
      </w:pPr>
    </w:p>
    <w:p w:rsidR="00466A58" w:rsidRPr="00F94DB0" w:rsidRDefault="00466A58" w:rsidP="00466A58">
      <w:pPr>
        <w:spacing w:after="0"/>
        <w:rPr>
          <w:rFonts w:cstheme="minorHAnsi"/>
          <w:b/>
        </w:rPr>
      </w:pPr>
      <w:r w:rsidRPr="00F94DB0">
        <w:rPr>
          <w:rFonts w:cstheme="minorHAnsi"/>
          <w:b/>
        </w:rPr>
        <w:t>İÇİNDEKİLER</w:t>
      </w:r>
    </w:p>
    <w:p w:rsidR="00466A58" w:rsidRPr="00F94DB0" w:rsidRDefault="00466A58" w:rsidP="00466A58">
      <w:pPr>
        <w:spacing w:after="0"/>
        <w:rPr>
          <w:rFonts w:cstheme="minorHAnsi"/>
        </w:rPr>
      </w:pPr>
    </w:p>
    <w:p w:rsidR="00466A58" w:rsidRPr="00F94DB0" w:rsidRDefault="00466A58" w:rsidP="00466A58">
      <w:pPr>
        <w:spacing w:after="0"/>
        <w:rPr>
          <w:rFonts w:cstheme="minorHAnsi"/>
        </w:rPr>
      </w:pPr>
      <w:r w:rsidRPr="00F94DB0">
        <w:rPr>
          <w:rFonts w:cstheme="minorHAnsi"/>
        </w:rPr>
        <w:t>Önsöz</w:t>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00431E54">
        <w:rPr>
          <w:rFonts w:cstheme="minorHAnsi"/>
        </w:rPr>
        <w:t xml:space="preserve">         </w:t>
      </w:r>
      <w:r w:rsidRPr="00F94DB0">
        <w:rPr>
          <w:rFonts w:cstheme="minorHAnsi"/>
        </w:rPr>
        <w:t>3</w:t>
      </w:r>
    </w:p>
    <w:p w:rsidR="00466A58" w:rsidRPr="00F94DB0" w:rsidRDefault="00466A58" w:rsidP="00466A58">
      <w:pPr>
        <w:spacing w:after="0"/>
        <w:rPr>
          <w:rFonts w:cstheme="minorHAnsi"/>
        </w:rPr>
      </w:pPr>
      <w:r w:rsidRPr="00F94DB0">
        <w:rPr>
          <w:rFonts w:cstheme="minorHAnsi"/>
        </w:rPr>
        <w:t>İçindekiler</w:t>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00431E54">
        <w:rPr>
          <w:rFonts w:cstheme="minorHAnsi"/>
        </w:rPr>
        <w:t xml:space="preserve">         </w:t>
      </w:r>
      <w:r w:rsidRPr="00F94DB0">
        <w:rPr>
          <w:rFonts w:cstheme="minorHAnsi"/>
        </w:rPr>
        <w:t>4</w:t>
      </w:r>
    </w:p>
    <w:p w:rsidR="00466A58" w:rsidRPr="00F94DB0" w:rsidRDefault="00466A58" w:rsidP="00466A58">
      <w:pPr>
        <w:spacing w:after="0"/>
        <w:rPr>
          <w:rFonts w:cstheme="minorHAnsi"/>
        </w:rPr>
      </w:pPr>
      <w:r w:rsidRPr="00F94DB0">
        <w:rPr>
          <w:rFonts w:cstheme="minorHAnsi"/>
        </w:rPr>
        <w:t>Tablolar ve Şekiller</w:t>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00431E54">
        <w:rPr>
          <w:rFonts w:cstheme="minorHAnsi"/>
        </w:rPr>
        <w:t xml:space="preserve">         </w:t>
      </w:r>
      <w:r w:rsidRPr="00F94DB0">
        <w:rPr>
          <w:rFonts w:cstheme="minorHAnsi"/>
        </w:rPr>
        <w:t>6</w:t>
      </w:r>
    </w:p>
    <w:p w:rsidR="00466A58" w:rsidRPr="00F94DB0" w:rsidRDefault="00466A58" w:rsidP="00466A58">
      <w:pPr>
        <w:spacing w:after="0"/>
        <w:rPr>
          <w:rFonts w:cstheme="minorHAnsi"/>
        </w:rPr>
      </w:pPr>
      <w:r w:rsidRPr="00F94DB0">
        <w:rPr>
          <w:rFonts w:cstheme="minorHAnsi"/>
        </w:rPr>
        <w:t>Kısaltmalar</w:t>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Pr="00F94DB0">
        <w:rPr>
          <w:rFonts w:cstheme="minorHAnsi"/>
        </w:rPr>
        <w:tab/>
      </w:r>
      <w:r w:rsidR="00431E54">
        <w:rPr>
          <w:rFonts w:cstheme="minorHAnsi"/>
        </w:rPr>
        <w:t xml:space="preserve">         </w:t>
      </w:r>
      <w:r w:rsidRPr="00F94DB0">
        <w:rPr>
          <w:rFonts w:cstheme="minorHAnsi"/>
        </w:rPr>
        <w:t>7</w:t>
      </w:r>
    </w:p>
    <w:p w:rsidR="00DD537B" w:rsidRPr="00F94DB0" w:rsidRDefault="00DD537B" w:rsidP="00466A58">
      <w:pPr>
        <w:spacing w:after="0"/>
        <w:rPr>
          <w:rFonts w:cstheme="minorHAnsi"/>
        </w:rPr>
      </w:pPr>
    </w:p>
    <w:p w:rsidR="00466A58" w:rsidRPr="00F94DB0" w:rsidRDefault="00466A58" w:rsidP="00466A58">
      <w:pPr>
        <w:spacing w:after="0"/>
        <w:rPr>
          <w:rFonts w:cstheme="minorHAnsi"/>
        </w:rPr>
      </w:pPr>
      <w:r w:rsidRPr="00F94DB0">
        <w:rPr>
          <w:rFonts w:cstheme="minorHAnsi"/>
        </w:rPr>
        <w:t xml:space="preserve">Bölüm 1 </w:t>
      </w:r>
      <w:r w:rsidR="00494379">
        <w:rPr>
          <w:rFonts w:cstheme="minorHAnsi"/>
        </w:rPr>
        <w:t xml:space="preserve">                                                                                                                                                            </w:t>
      </w:r>
      <w:r w:rsidR="00431E54">
        <w:rPr>
          <w:rFonts w:cstheme="minorHAnsi"/>
        </w:rPr>
        <w:t xml:space="preserve">     </w:t>
      </w:r>
      <w:r w:rsidR="001E7305">
        <w:rPr>
          <w:rFonts w:cstheme="minorHAnsi"/>
        </w:rPr>
        <w:t xml:space="preserve">  </w:t>
      </w:r>
    </w:p>
    <w:p w:rsidR="00466A58" w:rsidRPr="00F94DB0" w:rsidRDefault="00466A58" w:rsidP="00C94C82">
      <w:pPr>
        <w:pStyle w:val="ListeParagraf"/>
        <w:numPr>
          <w:ilvl w:val="1"/>
          <w:numId w:val="17"/>
        </w:numPr>
        <w:spacing w:after="0"/>
        <w:rPr>
          <w:rFonts w:cstheme="minorHAnsi"/>
        </w:rPr>
      </w:pPr>
      <w:r w:rsidRPr="00F94DB0">
        <w:rPr>
          <w:rFonts w:cstheme="minorHAnsi"/>
        </w:rPr>
        <w:t>Stratejik Plan Hazırlık Süreci</w:t>
      </w:r>
      <w:r w:rsidR="00431E54">
        <w:rPr>
          <w:rFonts w:cstheme="minorHAnsi"/>
        </w:rPr>
        <w:t xml:space="preserve">                                                                                                            5</w:t>
      </w:r>
    </w:p>
    <w:p w:rsidR="001F0323" w:rsidRPr="00F94DB0" w:rsidRDefault="001F0323" w:rsidP="00494379">
      <w:pPr>
        <w:tabs>
          <w:tab w:val="right" w:pos="9072"/>
        </w:tabs>
        <w:spacing w:after="0"/>
        <w:rPr>
          <w:rFonts w:cstheme="minorHAnsi"/>
        </w:rPr>
      </w:pPr>
      <w:r w:rsidRPr="00F94DB0">
        <w:rPr>
          <w:rFonts w:cstheme="minorHAnsi"/>
        </w:rPr>
        <w:t>Bölüm 2</w:t>
      </w:r>
    </w:p>
    <w:p w:rsidR="001F0323" w:rsidRPr="00F94DB0" w:rsidRDefault="001F0323" w:rsidP="00494379">
      <w:pPr>
        <w:tabs>
          <w:tab w:val="right" w:pos="9072"/>
        </w:tabs>
        <w:spacing w:after="0"/>
        <w:ind w:firstLine="708"/>
        <w:rPr>
          <w:rFonts w:cstheme="minorHAnsi"/>
        </w:rPr>
      </w:pPr>
      <w:r w:rsidRPr="00F94DB0">
        <w:rPr>
          <w:rFonts w:cstheme="minorHAnsi"/>
        </w:rPr>
        <w:t>Durum Analizi</w:t>
      </w:r>
      <w:r w:rsidR="00494379">
        <w:rPr>
          <w:rFonts w:cstheme="minorHAnsi"/>
        </w:rPr>
        <w:t xml:space="preserve">                          </w:t>
      </w:r>
      <w:r w:rsidR="00494379">
        <w:rPr>
          <w:rFonts w:cstheme="minorHAnsi"/>
        </w:rPr>
        <w:tab/>
        <w:t>6</w:t>
      </w:r>
    </w:p>
    <w:p w:rsidR="00466A58" w:rsidRPr="00F94DB0" w:rsidRDefault="009C748A" w:rsidP="00494379">
      <w:pPr>
        <w:tabs>
          <w:tab w:val="right" w:pos="9072"/>
        </w:tabs>
        <w:spacing w:after="0"/>
        <w:ind w:left="719"/>
        <w:rPr>
          <w:rFonts w:cstheme="minorHAnsi"/>
        </w:rPr>
      </w:pPr>
      <w:r w:rsidRPr="00F94DB0">
        <w:rPr>
          <w:rFonts w:cstheme="minorHAnsi"/>
        </w:rPr>
        <w:t>2.1</w:t>
      </w:r>
      <w:r w:rsidR="00C94C82" w:rsidRPr="00F94DB0">
        <w:rPr>
          <w:rFonts w:cstheme="minorHAnsi"/>
        </w:rPr>
        <w:t>.</w:t>
      </w:r>
      <w:r w:rsidR="004F4A06" w:rsidRPr="00F94DB0">
        <w:rPr>
          <w:rFonts w:cstheme="minorHAnsi"/>
        </w:rPr>
        <w:t xml:space="preserve">Kurumun Tarihçesi </w:t>
      </w:r>
      <w:r w:rsidR="00494379">
        <w:rPr>
          <w:rFonts w:cstheme="minorHAnsi"/>
        </w:rPr>
        <w:tab/>
      </w:r>
      <w:r w:rsidR="00644931">
        <w:rPr>
          <w:rFonts w:cstheme="minorHAnsi"/>
        </w:rPr>
        <w:t>6</w:t>
      </w:r>
    </w:p>
    <w:p w:rsidR="00466A58" w:rsidRPr="00F94DB0" w:rsidRDefault="009C748A" w:rsidP="00494379">
      <w:pPr>
        <w:tabs>
          <w:tab w:val="right" w:pos="9072"/>
        </w:tabs>
        <w:spacing w:after="0"/>
        <w:ind w:left="719"/>
        <w:rPr>
          <w:rFonts w:cstheme="minorHAnsi"/>
        </w:rPr>
      </w:pPr>
      <w:r w:rsidRPr="00F94DB0">
        <w:rPr>
          <w:rFonts w:cstheme="minorHAnsi"/>
        </w:rPr>
        <w:t>2.2</w:t>
      </w:r>
      <w:r w:rsidR="00C94C82" w:rsidRPr="00F94DB0">
        <w:rPr>
          <w:rFonts w:cstheme="minorHAnsi"/>
        </w:rPr>
        <w:t>.</w:t>
      </w:r>
      <w:r w:rsidR="00466A58" w:rsidRPr="00F94DB0">
        <w:rPr>
          <w:rFonts w:cstheme="minorHAnsi"/>
        </w:rPr>
        <w:t>Faaliyet Alanları ile Ü</w:t>
      </w:r>
      <w:r w:rsidR="00DD537B" w:rsidRPr="00F94DB0">
        <w:rPr>
          <w:rFonts w:cstheme="minorHAnsi"/>
        </w:rPr>
        <w:t>rün ve Hizmetlerin Belirlenmesi</w:t>
      </w:r>
      <w:r w:rsidR="00494379">
        <w:rPr>
          <w:rFonts w:cstheme="minorHAnsi"/>
        </w:rPr>
        <w:tab/>
        <w:t>7</w:t>
      </w:r>
    </w:p>
    <w:p w:rsidR="00466A58" w:rsidRPr="00F94DB0" w:rsidRDefault="009C748A" w:rsidP="00494379">
      <w:pPr>
        <w:tabs>
          <w:tab w:val="right" w:pos="9072"/>
        </w:tabs>
        <w:spacing w:after="0"/>
        <w:ind w:left="719"/>
        <w:rPr>
          <w:rFonts w:cstheme="minorHAnsi"/>
        </w:rPr>
      </w:pPr>
      <w:r w:rsidRPr="00F94DB0">
        <w:rPr>
          <w:rFonts w:cstheme="minorHAnsi"/>
        </w:rPr>
        <w:t>2.3</w:t>
      </w:r>
      <w:r w:rsidR="008C254F" w:rsidRPr="00F94DB0">
        <w:rPr>
          <w:rFonts w:cstheme="minorHAnsi"/>
        </w:rPr>
        <w:t xml:space="preserve">. </w:t>
      </w:r>
      <w:r w:rsidR="00DD537B" w:rsidRPr="00F94DB0">
        <w:rPr>
          <w:rFonts w:cstheme="minorHAnsi"/>
        </w:rPr>
        <w:t>Paydaş Analizi</w:t>
      </w:r>
      <w:r w:rsidR="00644931">
        <w:rPr>
          <w:rFonts w:cstheme="minorHAnsi"/>
        </w:rPr>
        <w:tab/>
        <w:t>7</w:t>
      </w:r>
    </w:p>
    <w:p w:rsidR="00466A58" w:rsidRPr="00F94DB0" w:rsidRDefault="009C748A" w:rsidP="00644931">
      <w:pPr>
        <w:tabs>
          <w:tab w:val="right" w:pos="9072"/>
        </w:tabs>
        <w:spacing w:after="0"/>
        <w:ind w:left="719"/>
        <w:rPr>
          <w:rFonts w:cstheme="minorHAnsi"/>
        </w:rPr>
      </w:pPr>
      <w:r w:rsidRPr="00F94DB0">
        <w:rPr>
          <w:rFonts w:cstheme="minorHAnsi"/>
        </w:rPr>
        <w:t>2.4</w:t>
      </w:r>
      <w:r w:rsidR="008C254F" w:rsidRPr="00F94DB0">
        <w:rPr>
          <w:rFonts w:cstheme="minorHAnsi"/>
        </w:rPr>
        <w:t xml:space="preserve">. </w:t>
      </w:r>
      <w:r w:rsidR="00DD537B" w:rsidRPr="00F94DB0">
        <w:rPr>
          <w:rFonts w:cstheme="minorHAnsi"/>
        </w:rPr>
        <w:t>Kuruluş İçi Analiz</w:t>
      </w:r>
      <w:r w:rsidR="00644931">
        <w:rPr>
          <w:rFonts w:cstheme="minorHAnsi"/>
        </w:rPr>
        <w:tab/>
        <w:t>8</w:t>
      </w:r>
    </w:p>
    <w:p w:rsidR="009C748A" w:rsidRPr="00F94DB0" w:rsidRDefault="009C748A" w:rsidP="00644931">
      <w:pPr>
        <w:tabs>
          <w:tab w:val="right" w:pos="9072"/>
        </w:tabs>
        <w:spacing w:after="55"/>
        <w:ind w:left="708" w:firstLine="708"/>
        <w:rPr>
          <w:rFonts w:cstheme="minorHAnsi"/>
        </w:rPr>
      </w:pPr>
      <w:r w:rsidRPr="00F94DB0">
        <w:rPr>
          <w:rFonts w:cstheme="minorHAnsi"/>
        </w:rPr>
        <w:t>2.4.1.İnsan Kaynakları</w:t>
      </w:r>
      <w:r w:rsidR="00644931">
        <w:rPr>
          <w:rFonts w:cstheme="minorHAnsi"/>
        </w:rPr>
        <w:tab/>
        <w:t>9</w:t>
      </w:r>
    </w:p>
    <w:p w:rsidR="009C748A" w:rsidRPr="00F94DB0" w:rsidRDefault="009C748A" w:rsidP="00644931">
      <w:pPr>
        <w:tabs>
          <w:tab w:val="right" w:pos="9072"/>
        </w:tabs>
        <w:spacing w:after="55"/>
        <w:ind w:left="708" w:firstLine="708"/>
        <w:rPr>
          <w:rFonts w:cstheme="minorHAnsi"/>
        </w:rPr>
      </w:pPr>
      <w:r w:rsidRPr="00F94DB0">
        <w:rPr>
          <w:rFonts w:cstheme="minorHAnsi"/>
        </w:rPr>
        <w:t>2.4.2.Kurum Kültürü Analizi</w:t>
      </w:r>
      <w:r w:rsidR="00644931">
        <w:rPr>
          <w:rFonts w:cstheme="minorHAnsi"/>
        </w:rPr>
        <w:tab/>
        <w:t>10</w:t>
      </w:r>
    </w:p>
    <w:p w:rsidR="00466A58" w:rsidRPr="00F94DB0" w:rsidRDefault="009C748A" w:rsidP="00644931">
      <w:pPr>
        <w:tabs>
          <w:tab w:val="right" w:pos="9072"/>
        </w:tabs>
        <w:spacing w:after="55"/>
        <w:ind w:left="708" w:firstLine="708"/>
        <w:rPr>
          <w:rFonts w:cstheme="minorHAnsi"/>
        </w:rPr>
      </w:pPr>
      <w:r w:rsidRPr="00F94DB0">
        <w:rPr>
          <w:rFonts w:cstheme="minorHAnsi"/>
        </w:rPr>
        <w:t>2.4.3.</w:t>
      </w:r>
      <w:r w:rsidR="00466A58" w:rsidRPr="00F94DB0">
        <w:rPr>
          <w:rFonts w:cstheme="minorHAnsi"/>
        </w:rPr>
        <w:t>Teşkilat Yapısı</w:t>
      </w:r>
      <w:r w:rsidR="00644931">
        <w:rPr>
          <w:rFonts w:cstheme="minorHAnsi"/>
        </w:rPr>
        <w:tab/>
        <w:t>11</w:t>
      </w:r>
    </w:p>
    <w:p w:rsidR="00466A58" w:rsidRPr="00F94DB0" w:rsidRDefault="009C748A" w:rsidP="00644931">
      <w:pPr>
        <w:tabs>
          <w:tab w:val="right" w:pos="9072"/>
        </w:tabs>
        <w:spacing w:after="55"/>
        <w:ind w:left="708" w:firstLine="708"/>
        <w:rPr>
          <w:rFonts w:cstheme="minorHAnsi"/>
        </w:rPr>
      </w:pPr>
      <w:r w:rsidRPr="00F94DB0">
        <w:rPr>
          <w:rFonts w:cstheme="minorHAnsi"/>
        </w:rPr>
        <w:t>2.4.4.</w:t>
      </w:r>
      <w:r w:rsidR="00466A58" w:rsidRPr="00F94DB0">
        <w:rPr>
          <w:rFonts w:cstheme="minorHAnsi"/>
        </w:rPr>
        <w:t>Fiziki Kaynak Analizi</w:t>
      </w:r>
      <w:r w:rsidR="00644931">
        <w:rPr>
          <w:rFonts w:cstheme="minorHAnsi"/>
        </w:rPr>
        <w:tab/>
        <w:t>12</w:t>
      </w:r>
    </w:p>
    <w:p w:rsidR="00466A58" w:rsidRPr="00F94DB0" w:rsidRDefault="009C748A" w:rsidP="00644931">
      <w:pPr>
        <w:tabs>
          <w:tab w:val="right" w:pos="9072"/>
        </w:tabs>
        <w:spacing w:after="55"/>
        <w:ind w:left="708" w:firstLine="708"/>
        <w:rPr>
          <w:rFonts w:cstheme="minorHAnsi"/>
        </w:rPr>
      </w:pPr>
      <w:r w:rsidRPr="00F94DB0">
        <w:rPr>
          <w:rFonts w:cstheme="minorHAnsi"/>
        </w:rPr>
        <w:t>2.4.5.</w:t>
      </w:r>
      <w:r w:rsidR="00466A58" w:rsidRPr="00F94DB0">
        <w:rPr>
          <w:rFonts w:cstheme="minorHAnsi"/>
        </w:rPr>
        <w:t>Teknoloji ve Bilişim Altyapı Analizi</w:t>
      </w:r>
      <w:r w:rsidR="00644931">
        <w:rPr>
          <w:rFonts w:cstheme="minorHAnsi"/>
        </w:rPr>
        <w:tab/>
        <w:t>12</w:t>
      </w:r>
    </w:p>
    <w:p w:rsidR="00466A58" w:rsidRPr="00F94DB0" w:rsidRDefault="00466A58" w:rsidP="009C748A">
      <w:pPr>
        <w:pStyle w:val="ListeParagraf"/>
        <w:numPr>
          <w:ilvl w:val="1"/>
          <w:numId w:val="19"/>
        </w:numPr>
        <w:spacing w:after="7"/>
        <w:rPr>
          <w:rFonts w:cstheme="minorHAnsi"/>
        </w:rPr>
      </w:pPr>
      <w:r w:rsidRPr="00F94DB0">
        <w:rPr>
          <w:rFonts w:cstheme="minorHAnsi"/>
        </w:rPr>
        <w:t>G</w:t>
      </w:r>
      <w:r w:rsidR="00BF7630" w:rsidRPr="00F94DB0">
        <w:rPr>
          <w:rFonts w:cstheme="minorHAnsi"/>
        </w:rPr>
        <w:t xml:space="preserve">ZFT </w:t>
      </w:r>
      <w:r w:rsidR="00AA39EB" w:rsidRPr="00F94DB0">
        <w:rPr>
          <w:rFonts w:cstheme="minorHAnsi"/>
        </w:rPr>
        <w:t xml:space="preserve">(SWOT) </w:t>
      </w:r>
      <w:r w:rsidR="00BF7630" w:rsidRPr="00F94DB0">
        <w:rPr>
          <w:rFonts w:cstheme="minorHAnsi"/>
        </w:rPr>
        <w:t>Analizi</w:t>
      </w:r>
      <w:r w:rsidR="00644931">
        <w:rPr>
          <w:rFonts w:cstheme="minorHAnsi"/>
        </w:rPr>
        <w:t xml:space="preserve">                                                                                                                         12</w:t>
      </w:r>
    </w:p>
    <w:p w:rsidR="00466A58" w:rsidRPr="00F94DB0" w:rsidRDefault="00466A58" w:rsidP="009C748A">
      <w:pPr>
        <w:pStyle w:val="ListeParagraf"/>
        <w:numPr>
          <w:ilvl w:val="1"/>
          <w:numId w:val="19"/>
        </w:numPr>
        <w:spacing w:after="167"/>
        <w:rPr>
          <w:rFonts w:cstheme="minorHAnsi"/>
        </w:rPr>
      </w:pPr>
      <w:r w:rsidRPr="00F94DB0">
        <w:rPr>
          <w:rFonts w:cstheme="minorHAnsi"/>
        </w:rPr>
        <w:t>Tespitl</w:t>
      </w:r>
      <w:r w:rsidR="00BF7630" w:rsidRPr="00F94DB0">
        <w:rPr>
          <w:rFonts w:cstheme="minorHAnsi"/>
        </w:rPr>
        <w:t>er ve İhtiyaçlar</w:t>
      </w:r>
      <w:r w:rsidR="00644931">
        <w:rPr>
          <w:rFonts w:cstheme="minorHAnsi"/>
        </w:rPr>
        <w:t xml:space="preserve">                                                                                                                       13</w:t>
      </w:r>
    </w:p>
    <w:p w:rsidR="001F0323" w:rsidRPr="00F94DB0" w:rsidRDefault="001F0323" w:rsidP="00644931">
      <w:pPr>
        <w:tabs>
          <w:tab w:val="right" w:pos="9072"/>
        </w:tabs>
        <w:spacing w:after="0"/>
        <w:rPr>
          <w:rFonts w:cstheme="minorHAnsi"/>
        </w:rPr>
      </w:pPr>
      <w:r w:rsidRPr="00F94DB0">
        <w:rPr>
          <w:rFonts w:cstheme="minorHAnsi"/>
        </w:rPr>
        <w:t>Bölüm 3</w:t>
      </w:r>
      <w:r w:rsidR="00644931">
        <w:rPr>
          <w:rFonts w:cstheme="minorHAnsi"/>
        </w:rPr>
        <w:tab/>
      </w:r>
    </w:p>
    <w:p w:rsidR="001F0323" w:rsidRPr="00F94DB0" w:rsidRDefault="001F0323" w:rsidP="00644931">
      <w:pPr>
        <w:tabs>
          <w:tab w:val="left" w:pos="708"/>
          <w:tab w:val="left" w:pos="1416"/>
          <w:tab w:val="left" w:pos="2124"/>
          <w:tab w:val="right" w:pos="9072"/>
        </w:tabs>
        <w:spacing w:after="0"/>
        <w:rPr>
          <w:rFonts w:cstheme="minorHAnsi"/>
        </w:rPr>
      </w:pPr>
      <w:r w:rsidRPr="00F94DB0">
        <w:rPr>
          <w:rFonts w:cstheme="minorHAnsi"/>
        </w:rPr>
        <w:tab/>
        <w:t>Geleceğe Yönelim</w:t>
      </w:r>
      <w:r w:rsidR="00644931">
        <w:rPr>
          <w:rFonts w:cstheme="minorHAnsi"/>
        </w:rPr>
        <w:tab/>
        <w:t>16</w:t>
      </w:r>
    </w:p>
    <w:p w:rsidR="001F0323" w:rsidRPr="00F94DB0" w:rsidRDefault="001F0323" w:rsidP="001E7305">
      <w:pPr>
        <w:tabs>
          <w:tab w:val="left" w:pos="708"/>
          <w:tab w:val="left" w:pos="1416"/>
          <w:tab w:val="left" w:pos="2124"/>
          <w:tab w:val="left" w:pos="2832"/>
          <w:tab w:val="left" w:pos="3540"/>
          <w:tab w:val="left" w:pos="4248"/>
          <w:tab w:val="right" w:pos="9072"/>
        </w:tabs>
        <w:spacing w:after="0"/>
        <w:rPr>
          <w:rFonts w:cstheme="minorHAnsi"/>
        </w:rPr>
      </w:pPr>
      <w:r w:rsidRPr="00F94DB0">
        <w:rPr>
          <w:rFonts w:cstheme="minorHAnsi"/>
        </w:rPr>
        <w:tab/>
      </w:r>
      <w:r w:rsidR="008C254F" w:rsidRPr="00F94DB0">
        <w:rPr>
          <w:rFonts w:cstheme="minorHAnsi"/>
        </w:rPr>
        <w:t xml:space="preserve">3.1. </w:t>
      </w:r>
      <w:r w:rsidRPr="00F94DB0">
        <w:rPr>
          <w:rFonts w:cstheme="minorHAnsi"/>
        </w:rPr>
        <w:t>Misyon</w:t>
      </w:r>
      <w:r w:rsidR="00DD537B" w:rsidRPr="00F94DB0">
        <w:rPr>
          <w:rFonts w:cstheme="minorHAnsi"/>
        </w:rPr>
        <w:t xml:space="preserve">, </w:t>
      </w:r>
      <w:r w:rsidRPr="00F94DB0">
        <w:rPr>
          <w:rFonts w:cstheme="minorHAnsi"/>
        </w:rPr>
        <w:t>Vizyon</w:t>
      </w:r>
      <w:r w:rsidR="00DD537B" w:rsidRPr="00F94DB0">
        <w:rPr>
          <w:rFonts w:cstheme="minorHAnsi"/>
        </w:rPr>
        <w:t xml:space="preserve"> ve </w:t>
      </w:r>
      <w:r w:rsidRPr="00F94DB0">
        <w:rPr>
          <w:rFonts w:cstheme="minorHAnsi"/>
        </w:rPr>
        <w:t>Temel Değerler</w:t>
      </w:r>
      <w:r w:rsidR="001E7305">
        <w:rPr>
          <w:rFonts w:cstheme="minorHAnsi"/>
        </w:rPr>
        <w:tab/>
      </w:r>
      <w:r w:rsidR="001E7305">
        <w:rPr>
          <w:rFonts w:cstheme="minorHAnsi"/>
        </w:rPr>
        <w:tab/>
        <w:t>16</w:t>
      </w:r>
    </w:p>
    <w:p w:rsidR="001F0323" w:rsidRPr="00F94DB0" w:rsidRDefault="001F0323" w:rsidP="00644931">
      <w:pPr>
        <w:spacing w:after="0"/>
        <w:jc w:val="right"/>
        <w:rPr>
          <w:rFonts w:cstheme="minorHAnsi"/>
        </w:rPr>
      </w:pPr>
    </w:p>
    <w:p w:rsidR="001F0323" w:rsidRPr="00F94DB0" w:rsidRDefault="001F0323" w:rsidP="00644931">
      <w:pPr>
        <w:tabs>
          <w:tab w:val="right" w:pos="9072"/>
        </w:tabs>
        <w:spacing w:after="0"/>
        <w:rPr>
          <w:rFonts w:cstheme="minorHAnsi"/>
        </w:rPr>
      </w:pPr>
      <w:r w:rsidRPr="00F94DB0">
        <w:rPr>
          <w:rFonts w:cstheme="minorHAnsi"/>
        </w:rPr>
        <w:t>Bölüm 4</w:t>
      </w:r>
      <w:r w:rsidR="00644931">
        <w:rPr>
          <w:rFonts w:cstheme="minorHAnsi"/>
        </w:rPr>
        <w:tab/>
      </w:r>
    </w:p>
    <w:p w:rsidR="001F0323" w:rsidRPr="00F94DB0" w:rsidRDefault="001F0323" w:rsidP="00644931">
      <w:pPr>
        <w:tabs>
          <w:tab w:val="left" w:pos="708"/>
          <w:tab w:val="left" w:pos="1416"/>
          <w:tab w:val="left" w:pos="2124"/>
          <w:tab w:val="left" w:pos="2832"/>
          <w:tab w:val="right" w:pos="9072"/>
        </w:tabs>
        <w:spacing w:after="0"/>
        <w:rPr>
          <w:rFonts w:cstheme="minorHAnsi"/>
        </w:rPr>
      </w:pPr>
      <w:r w:rsidRPr="00F94DB0">
        <w:rPr>
          <w:rFonts w:cstheme="minorHAnsi"/>
        </w:rPr>
        <w:tab/>
      </w:r>
      <w:r w:rsidR="00DD537B" w:rsidRPr="00F94DB0">
        <w:rPr>
          <w:rFonts w:cstheme="minorHAnsi"/>
        </w:rPr>
        <w:t>Amaç, Hedef ve Göstergeler</w:t>
      </w:r>
      <w:r w:rsidR="00644931">
        <w:rPr>
          <w:rFonts w:cstheme="minorHAnsi"/>
        </w:rPr>
        <w:tab/>
        <w:t>16</w:t>
      </w:r>
    </w:p>
    <w:p w:rsidR="00DD537B" w:rsidRPr="00F94DB0" w:rsidRDefault="00DD537B" w:rsidP="00644931">
      <w:pPr>
        <w:tabs>
          <w:tab w:val="left" w:pos="708"/>
          <w:tab w:val="left" w:pos="1416"/>
          <w:tab w:val="left" w:pos="2124"/>
          <w:tab w:val="right" w:pos="9072"/>
        </w:tabs>
        <w:spacing w:after="0"/>
        <w:rPr>
          <w:rFonts w:cstheme="minorHAnsi"/>
        </w:rPr>
      </w:pPr>
      <w:r w:rsidRPr="00F94DB0">
        <w:rPr>
          <w:rFonts w:cstheme="minorHAnsi"/>
        </w:rPr>
        <w:tab/>
      </w:r>
      <w:r w:rsidR="008C254F" w:rsidRPr="00F94DB0">
        <w:rPr>
          <w:rFonts w:cstheme="minorHAnsi"/>
        </w:rPr>
        <w:t xml:space="preserve">3.1. </w:t>
      </w:r>
      <w:r w:rsidRPr="00F94DB0">
        <w:rPr>
          <w:rFonts w:cstheme="minorHAnsi"/>
        </w:rPr>
        <w:t>Stratejik Amaç 1</w:t>
      </w:r>
      <w:r w:rsidR="00644931">
        <w:rPr>
          <w:rFonts w:cstheme="minorHAnsi"/>
        </w:rPr>
        <w:tab/>
      </w:r>
      <w:r w:rsidR="001E7305">
        <w:rPr>
          <w:rFonts w:cstheme="minorHAnsi"/>
        </w:rPr>
        <w:t>16</w:t>
      </w:r>
    </w:p>
    <w:p w:rsidR="00DD537B" w:rsidRPr="00F94DB0" w:rsidRDefault="00DD537B" w:rsidP="001E7305">
      <w:pPr>
        <w:tabs>
          <w:tab w:val="left" w:pos="708"/>
          <w:tab w:val="left" w:pos="1416"/>
          <w:tab w:val="left" w:pos="2124"/>
          <w:tab w:val="right" w:pos="9072"/>
        </w:tabs>
        <w:spacing w:after="0"/>
        <w:rPr>
          <w:rFonts w:cstheme="minorHAnsi"/>
        </w:rPr>
      </w:pPr>
      <w:r w:rsidRPr="00F94DB0">
        <w:rPr>
          <w:rFonts w:cstheme="minorHAnsi"/>
        </w:rPr>
        <w:tab/>
      </w:r>
      <w:r w:rsidR="008C254F" w:rsidRPr="00F94DB0">
        <w:rPr>
          <w:rFonts w:cstheme="minorHAnsi"/>
        </w:rPr>
        <w:t xml:space="preserve">3.2. </w:t>
      </w:r>
      <w:r w:rsidRPr="00F94DB0">
        <w:rPr>
          <w:rFonts w:cstheme="minorHAnsi"/>
        </w:rPr>
        <w:t>Stratejik Amaç 2</w:t>
      </w:r>
      <w:r w:rsidR="001E7305">
        <w:rPr>
          <w:rFonts w:cstheme="minorHAnsi"/>
        </w:rPr>
        <w:tab/>
        <w:t>19</w:t>
      </w:r>
    </w:p>
    <w:p w:rsidR="009303B7" w:rsidRPr="00F94DB0" w:rsidRDefault="001F0323" w:rsidP="0092528F">
      <w:pPr>
        <w:spacing w:after="0"/>
        <w:rPr>
          <w:rFonts w:cstheme="minorHAnsi"/>
        </w:rPr>
      </w:pPr>
      <w:r w:rsidRPr="00F94DB0">
        <w:rPr>
          <w:rFonts w:cstheme="minorHAnsi"/>
        </w:rPr>
        <w:tab/>
      </w:r>
    </w:p>
    <w:p w:rsidR="00DD537B" w:rsidRPr="00F94DB0" w:rsidRDefault="00DD537B" w:rsidP="008924D7">
      <w:pPr>
        <w:spacing w:after="0"/>
        <w:rPr>
          <w:rFonts w:cstheme="minorHAnsi"/>
        </w:rPr>
      </w:pPr>
    </w:p>
    <w:p w:rsidR="00DD537B" w:rsidRPr="00F94DB0" w:rsidRDefault="00DD537B" w:rsidP="00644931">
      <w:pPr>
        <w:tabs>
          <w:tab w:val="right" w:pos="9072"/>
        </w:tabs>
        <w:spacing w:after="0"/>
        <w:rPr>
          <w:rFonts w:cstheme="minorHAnsi"/>
        </w:rPr>
      </w:pPr>
      <w:r w:rsidRPr="00F94DB0">
        <w:rPr>
          <w:rFonts w:cstheme="minorHAnsi"/>
        </w:rPr>
        <w:t>Bölüm 5</w:t>
      </w:r>
      <w:r w:rsidR="00644931">
        <w:rPr>
          <w:rFonts w:cstheme="minorHAnsi"/>
        </w:rPr>
        <w:tab/>
      </w:r>
    </w:p>
    <w:p w:rsidR="00DD537B" w:rsidRPr="00F94DB0" w:rsidRDefault="00DD537B" w:rsidP="00644931">
      <w:pPr>
        <w:tabs>
          <w:tab w:val="left" w:pos="708"/>
          <w:tab w:val="left" w:pos="1416"/>
          <w:tab w:val="left" w:pos="2124"/>
          <w:tab w:val="left" w:pos="2832"/>
          <w:tab w:val="right" w:pos="9072"/>
        </w:tabs>
        <w:spacing w:after="0"/>
        <w:rPr>
          <w:rFonts w:cstheme="minorHAnsi"/>
        </w:rPr>
      </w:pPr>
      <w:r w:rsidRPr="00F94DB0">
        <w:rPr>
          <w:rFonts w:cstheme="minorHAnsi"/>
        </w:rPr>
        <w:tab/>
        <w:t>İzleme ve Değerlendirme</w:t>
      </w:r>
      <w:r w:rsidR="00644931">
        <w:rPr>
          <w:rFonts w:cstheme="minorHAnsi"/>
        </w:rPr>
        <w:tab/>
        <w:t>22</w:t>
      </w: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r w:rsidRPr="00F94DB0">
        <w:rPr>
          <w:rFonts w:cstheme="minorHAnsi"/>
        </w:rPr>
        <w:t>Tablolar ve Şekiller</w:t>
      </w:r>
    </w:p>
    <w:p w:rsidR="00CD35A1" w:rsidRPr="00F94DB0" w:rsidRDefault="00CD35A1" w:rsidP="008924D7">
      <w:pPr>
        <w:spacing w:after="0"/>
        <w:rPr>
          <w:rFonts w:cstheme="minorHAnsi"/>
        </w:rPr>
      </w:pPr>
    </w:p>
    <w:p w:rsidR="0029156B" w:rsidRPr="00F94DB0" w:rsidRDefault="0029156B" w:rsidP="0029156B">
      <w:pPr>
        <w:pStyle w:val="ListeParagraf"/>
        <w:numPr>
          <w:ilvl w:val="0"/>
          <w:numId w:val="21"/>
        </w:numPr>
        <w:spacing w:after="0"/>
        <w:rPr>
          <w:rFonts w:cstheme="minorHAnsi"/>
          <w:i/>
        </w:rPr>
      </w:pPr>
      <w:r w:rsidRPr="00F94DB0">
        <w:rPr>
          <w:rFonts w:cstheme="minorHAnsi"/>
          <w:i/>
        </w:rPr>
        <w:t>Tablo 1: Stratejik Planlama Kurulu üyeleri</w:t>
      </w:r>
      <w:r w:rsidR="00431E54">
        <w:rPr>
          <w:rFonts w:cstheme="minorHAnsi"/>
          <w:i/>
        </w:rPr>
        <w:t xml:space="preserve">                                                                                           5</w:t>
      </w:r>
    </w:p>
    <w:p w:rsidR="0029156B" w:rsidRPr="00F94DB0" w:rsidRDefault="0029156B" w:rsidP="0029156B">
      <w:pPr>
        <w:pStyle w:val="ListeParagraf"/>
        <w:numPr>
          <w:ilvl w:val="0"/>
          <w:numId w:val="21"/>
        </w:numPr>
        <w:spacing w:after="0"/>
        <w:rPr>
          <w:rFonts w:cstheme="minorHAnsi"/>
          <w:i/>
        </w:rPr>
      </w:pPr>
      <w:r w:rsidRPr="00F94DB0">
        <w:rPr>
          <w:rFonts w:cstheme="minorHAnsi"/>
          <w:i/>
        </w:rPr>
        <w:t>Tablo 2: Stratejik Planlama Ekibi Üyeleri</w:t>
      </w:r>
      <w:r w:rsidR="00431E54">
        <w:rPr>
          <w:rFonts w:cstheme="minorHAnsi"/>
          <w:i/>
        </w:rPr>
        <w:t xml:space="preserve">                                                             </w:t>
      </w:r>
      <w:r w:rsidR="001E7305">
        <w:rPr>
          <w:rFonts w:cstheme="minorHAnsi"/>
          <w:i/>
        </w:rPr>
        <w:t xml:space="preserve">                               </w:t>
      </w:r>
      <w:r w:rsidR="00431E54">
        <w:rPr>
          <w:rFonts w:cstheme="minorHAnsi"/>
          <w:i/>
        </w:rPr>
        <w:t xml:space="preserve"> 5</w:t>
      </w:r>
    </w:p>
    <w:p w:rsidR="001F4273" w:rsidRPr="00F94DB0" w:rsidRDefault="001F4273" w:rsidP="001F4273">
      <w:pPr>
        <w:pStyle w:val="ListeParagraf"/>
        <w:numPr>
          <w:ilvl w:val="0"/>
          <w:numId w:val="21"/>
        </w:numPr>
        <w:jc w:val="both"/>
        <w:rPr>
          <w:rFonts w:cstheme="minorHAnsi"/>
        </w:rPr>
      </w:pPr>
      <w:r w:rsidRPr="00F94DB0">
        <w:rPr>
          <w:rFonts w:cstheme="minorHAnsi"/>
          <w:i/>
        </w:rPr>
        <w:t xml:space="preserve">Tablo 3: </w:t>
      </w:r>
      <w:r w:rsidR="00F31A0A" w:rsidRPr="00F94DB0">
        <w:rPr>
          <w:rFonts w:cstheme="minorHAnsi"/>
          <w:i/>
        </w:rPr>
        <w:t xml:space="preserve">Siirt </w:t>
      </w:r>
      <w:r w:rsidR="00E60B81" w:rsidRPr="00F94DB0">
        <w:rPr>
          <w:rFonts w:cstheme="minorHAnsi"/>
          <w:i/>
        </w:rPr>
        <w:t>Rehberlik ve Araştırma Merkezi</w:t>
      </w:r>
      <w:r w:rsidRPr="00F94DB0">
        <w:rPr>
          <w:rFonts w:cstheme="minorHAnsi"/>
          <w:i/>
        </w:rPr>
        <w:t xml:space="preserve"> Çalışanlarının Eğitim Düzeyi ve Cinsiyetine Göre Dağılım</w:t>
      </w:r>
      <w:r w:rsidR="00431E54">
        <w:rPr>
          <w:rFonts w:cstheme="minorHAnsi"/>
          <w:i/>
        </w:rPr>
        <w:t xml:space="preserve">                                                                                                                                </w:t>
      </w:r>
      <w:r w:rsidR="001E7305">
        <w:rPr>
          <w:rFonts w:cstheme="minorHAnsi"/>
          <w:i/>
        </w:rPr>
        <w:t xml:space="preserve">                      </w:t>
      </w:r>
      <w:r w:rsidR="00431E54">
        <w:rPr>
          <w:rFonts w:cstheme="minorHAnsi"/>
          <w:i/>
        </w:rPr>
        <w:t>9</w:t>
      </w:r>
    </w:p>
    <w:p w:rsidR="001F4273" w:rsidRPr="00F94DB0" w:rsidRDefault="001F4273" w:rsidP="0029156B">
      <w:pPr>
        <w:pStyle w:val="ListeParagraf"/>
        <w:numPr>
          <w:ilvl w:val="0"/>
          <w:numId w:val="21"/>
        </w:numPr>
        <w:spacing w:after="0"/>
        <w:rPr>
          <w:rFonts w:cstheme="minorHAnsi"/>
          <w:i/>
        </w:rPr>
      </w:pPr>
      <w:r w:rsidRPr="00F94DB0">
        <w:rPr>
          <w:rFonts w:cstheme="minorHAnsi"/>
          <w:i/>
        </w:rPr>
        <w:t xml:space="preserve">Şekil 1: </w:t>
      </w:r>
      <w:r w:rsidR="00F31A0A" w:rsidRPr="00F94DB0">
        <w:rPr>
          <w:rFonts w:cstheme="minorHAnsi"/>
          <w:i/>
        </w:rPr>
        <w:t xml:space="preserve">Siirt </w:t>
      </w:r>
      <w:r w:rsidR="00E60B81" w:rsidRPr="00F94DB0">
        <w:rPr>
          <w:rFonts w:cstheme="minorHAnsi"/>
          <w:i/>
        </w:rPr>
        <w:t>Rehberlik ve Araştırma Merkezi</w:t>
      </w:r>
      <w:r w:rsidR="00205D28">
        <w:rPr>
          <w:rFonts w:cstheme="minorHAnsi"/>
          <w:i/>
        </w:rPr>
        <w:t xml:space="preserve"> </w:t>
      </w:r>
      <w:r w:rsidRPr="00F94DB0">
        <w:rPr>
          <w:rFonts w:cstheme="minorHAnsi"/>
          <w:i/>
        </w:rPr>
        <w:t>Teşkilat Şeması</w:t>
      </w:r>
      <w:r w:rsidR="00431E54">
        <w:rPr>
          <w:rFonts w:cstheme="minorHAnsi"/>
          <w:i/>
        </w:rPr>
        <w:t xml:space="preserve">                                                          11</w:t>
      </w:r>
    </w:p>
    <w:p w:rsidR="0029156B" w:rsidRPr="00F94DB0" w:rsidRDefault="0029156B" w:rsidP="0029156B">
      <w:pPr>
        <w:pStyle w:val="ListeParagraf"/>
        <w:spacing w:after="0"/>
        <w:rPr>
          <w:rFonts w:cstheme="minorHAnsi"/>
          <w:i/>
        </w:rPr>
      </w:pP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p>
    <w:p w:rsidR="00CD35A1" w:rsidRPr="00F94DB0" w:rsidRDefault="00CD35A1" w:rsidP="008924D7">
      <w:pPr>
        <w:spacing w:after="0"/>
        <w:rPr>
          <w:rFonts w:cstheme="minorHAnsi"/>
        </w:rPr>
      </w:pPr>
    </w:p>
    <w:p w:rsidR="00835A2C" w:rsidRPr="00F94DB0" w:rsidRDefault="00835A2C" w:rsidP="008924D7">
      <w:pPr>
        <w:spacing w:after="0"/>
        <w:rPr>
          <w:rFonts w:cstheme="minorHAnsi"/>
        </w:rPr>
      </w:pPr>
    </w:p>
    <w:p w:rsidR="00835A2C" w:rsidRPr="00F94DB0" w:rsidRDefault="00835A2C" w:rsidP="008924D7">
      <w:pPr>
        <w:spacing w:after="0"/>
        <w:rPr>
          <w:rFonts w:cstheme="minorHAnsi"/>
        </w:rPr>
      </w:pPr>
    </w:p>
    <w:p w:rsidR="00CD35A1" w:rsidRPr="00F94DB0" w:rsidRDefault="00CD35A1" w:rsidP="008924D7">
      <w:pPr>
        <w:spacing w:after="0"/>
        <w:rPr>
          <w:rFonts w:cstheme="minorHAnsi"/>
        </w:rPr>
      </w:pPr>
      <w:r w:rsidRPr="00F94DB0">
        <w:rPr>
          <w:rFonts w:cstheme="minorHAnsi"/>
        </w:rPr>
        <w:t>Kısaltmalar</w:t>
      </w:r>
    </w:p>
    <w:p w:rsidR="00CD35A1" w:rsidRPr="00F94DB0" w:rsidRDefault="00CD35A1" w:rsidP="008924D7">
      <w:pPr>
        <w:spacing w:after="0"/>
        <w:rPr>
          <w:rFonts w:cstheme="minorHAnsi"/>
        </w:rPr>
      </w:pPr>
    </w:p>
    <w:p w:rsidR="00CD35A1" w:rsidRPr="00F94DB0" w:rsidRDefault="00CD35A1" w:rsidP="00CD35A1">
      <w:pPr>
        <w:spacing w:after="0"/>
        <w:ind w:firstLine="708"/>
        <w:rPr>
          <w:rFonts w:cstheme="minorHAnsi"/>
        </w:rPr>
      </w:pPr>
      <w:r w:rsidRPr="00F94DB0">
        <w:rPr>
          <w:rFonts w:cstheme="minorHAnsi"/>
        </w:rPr>
        <w:t>MEB</w:t>
      </w:r>
      <w:r w:rsidRPr="00F94DB0">
        <w:rPr>
          <w:rFonts w:cstheme="minorHAnsi"/>
        </w:rPr>
        <w:tab/>
      </w:r>
      <w:r w:rsidRPr="00F94DB0">
        <w:rPr>
          <w:rFonts w:cstheme="minorHAnsi"/>
        </w:rPr>
        <w:tab/>
      </w:r>
      <w:r w:rsidRPr="00F94DB0">
        <w:rPr>
          <w:rFonts w:cstheme="minorHAnsi"/>
        </w:rPr>
        <w:tab/>
      </w:r>
      <w:r w:rsidRPr="00F94DB0">
        <w:rPr>
          <w:rFonts w:cstheme="minorHAnsi"/>
        </w:rPr>
        <w:tab/>
        <w:t>Milli Eğitim Bakanlığı</w:t>
      </w:r>
    </w:p>
    <w:p w:rsidR="00CD35A1" w:rsidRPr="00F94DB0" w:rsidRDefault="00CD35A1" w:rsidP="00CD35A1">
      <w:pPr>
        <w:spacing w:after="0"/>
        <w:ind w:firstLine="708"/>
        <w:rPr>
          <w:rFonts w:cstheme="minorHAnsi"/>
        </w:rPr>
      </w:pPr>
      <w:r w:rsidRPr="00F94DB0">
        <w:rPr>
          <w:rFonts w:cstheme="minorHAnsi"/>
        </w:rPr>
        <w:t>MEM</w:t>
      </w:r>
      <w:r w:rsidRPr="00F94DB0">
        <w:rPr>
          <w:rFonts w:cstheme="minorHAnsi"/>
        </w:rPr>
        <w:tab/>
      </w:r>
      <w:r w:rsidRPr="00F94DB0">
        <w:rPr>
          <w:rFonts w:cstheme="minorHAnsi"/>
        </w:rPr>
        <w:tab/>
      </w:r>
      <w:r w:rsidRPr="00F94DB0">
        <w:rPr>
          <w:rFonts w:cstheme="minorHAnsi"/>
        </w:rPr>
        <w:tab/>
      </w:r>
      <w:r w:rsidRPr="00F94DB0">
        <w:rPr>
          <w:rFonts w:cstheme="minorHAnsi"/>
        </w:rPr>
        <w:tab/>
        <w:t>Milli Eğitim Müdürlüğü</w:t>
      </w:r>
    </w:p>
    <w:p w:rsidR="00CD35A1" w:rsidRPr="00F94DB0" w:rsidRDefault="00CD35A1" w:rsidP="00CD35A1">
      <w:pPr>
        <w:spacing w:after="0"/>
        <w:ind w:firstLine="708"/>
        <w:rPr>
          <w:rFonts w:cstheme="minorHAnsi"/>
        </w:rPr>
      </w:pPr>
      <w:r w:rsidRPr="00F94DB0">
        <w:rPr>
          <w:rFonts w:cstheme="minorHAnsi"/>
        </w:rPr>
        <w:t>AR-GE</w:t>
      </w:r>
      <w:r w:rsidRPr="00F94DB0">
        <w:rPr>
          <w:rFonts w:cstheme="minorHAnsi"/>
        </w:rPr>
        <w:tab/>
      </w:r>
      <w:r w:rsidRPr="00F94DB0">
        <w:rPr>
          <w:rFonts w:cstheme="minorHAnsi"/>
        </w:rPr>
        <w:tab/>
      </w:r>
      <w:r w:rsidRPr="00F94DB0">
        <w:rPr>
          <w:rFonts w:cstheme="minorHAnsi"/>
        </w:rPr>
        <w:tab/>
      </w:r>
      <w:r w:rsidRPr="00F94DB0">
        <w:rPr>
          <w:rFonts w:cstheme="minorHAnsi"/>
        </w:rPr>
        <w:tab/>
        <w:t>Araştırma ve Geliştirme</w:t>
      </w:r>
    </w:p>
    <w:p w:rsidR="007D1BF3" w:rsidRPr="00F94DB0" w:rsidRDefault="007D1BF3" w:rsidP="00CD35A1">
      <w:pPr>
        <w:spacing w:after="0"/>
        <w:ind w:firstLine="708"/>
        <w:rPr>
          <w:rFonts w:cstheme="minorHAnsi"/>
        </w:rPr>
      </w:pPr>
      <w:r w:rsidRPr="00F94DB0">
        <w:rPr>
          <w:rFonts w:cstheme="minorHAnsi"/>
        </w:rPr>
        <w:t>RAM</w:t>
      </w:r>
      <w:r w:rsidRPr="00F94DB0">
        <w:rPr>
          <w:rFonts w:cstheme="minorHAnsi"/>
        </w:rPr>
        <w:tab/>
      </w:r>
      <w:r w:rsidRPr="00F94DB0">
        <w:rPr>
          <w:rFonts w:cstheme="minorHAnsi"/>
        </w:rPr>
        <w:tab/>
      </w:r>
      <w:r w:rsidRPr="00F94DB0">
        <w:rPr>
          <w:rFonts w:cstheme="minorHAnsi"/>
        </w:rPr>
        <w:tab/>
      </w:r>
      <w:r w:rsidRPr="00F94DB0">
        <w:rPr>
          <w:rFonts w:cstheme="minorHAnsi"/>
        </w:rPr>
        <w:tab/>
        <w:t>Rehberlik ve Araştırma Merkezi</w:t>
      </w:r>
    </w:p>
    <w:p w:rsidR="00CD35A1" w:rsidRPr="00F94DB0" w:rsidRDefault="00CD35A1" w:rsidP="00CD35A1">
      <w:pPr>
        <w:spacing w:after="0"/>
        <w:ind w:firstLine="708"/>
        <w:rPr>
          <w:rFonts w:cstheme="minorHAnsi"/>
        </w:rPr>
      </w:pPr>
      <w:r w:rsidRPr="00F94DB0">
        <w:rPr>
          <w:rFonts w:cstheme="minorHAnsi"/>
        </w:rPr>
        <w:t>SP</w:t>
      </w:r>
      <w:r w:rsidRPr="00F94DB0">
        <w:rPr>
          <w:rFonts w:cstheme="minorHAnsi"/>
        </w:rPr>
        <w:tab/>
      </w:r>
      <w:r w:rsidRPr="00F94DB0">
        <w:rPr>
          <w:rFonts w:cstheme="minorHAnsi"/>
        </w:rPr>
        <w:tab/>
      </w:r>
      <w:r w:rsidRPr="00F94DB0">
        <w:rPr>
          <w:rFonts w:cstheme="minorHAnsi"/>
        </w:rPr>
        <w:tab/>
      </w:r>
      <w:r w:rsidRPr="00F94DB0">
        <w:rPr>
          <w:rFonts w:cstheme="minorHAnsi"/>
        </w:rPr>
        <w:tab/>
        <w:t>Stratejik planlama</w:t>
      </w:r>
    </w:p>
    <w:p w:rsidR="00CD35A1" w:rsidRPr="00F94DB0" w:rsidRDefault="00CD35A1" w:rsidP="00CD35A1">
      <w:pPr>
        <w:spacing w:after="0"/>
        <w:ind w:firstLine="708"/>
        <w:rPr>
          <w:rFonts w:cstheme="minorHAnsi"/>
        </w:rPr>
      </w:pPr>
      <w:r w:rsidRPr="00F94DB0">
        <w:rPr>
          <w:rFonts w:cstheme="minorHAnsi"/>
        </w:rPr>
        <w:t>SA</w:t>
      </w:r>
      <w:r w:rsidRPr="00F94DB0">
        <w:rPr>
          <w:rFonts w:cstheme="minorHAnsi"/>
        </w:rPr>
        <w:tab/>
      </w:r>
      <w:r w:rsidRPr="00F94DB0">
        <w:rPr>
          <w:rFonts w:cstheme="minorHAnsi"/>
        </w:rPr>
        <w:tab/>
      </w:r>
      <w:r w:rsidRPr="00F94DB0">
        <w:rPr>
          <w:rFonts w:cstheme="minorHAnsi"/>
        </w:rPr>
        <w:tab/>
      </w:r>
      <w:r w:rsidRPr="00F94DB0">
        <w:rPr>
          <w:rFonts w:cstheme="minorHAnsi"/>
        </w:rPr>
        <w:tab/>
        <w:t>Stratejik amaç</w:t>
      </w:r>
    </w:p>
    <w:p w:rsidR="00CD35A1" w:rsidRPr="00F94DB0" w:rsidRDefault="00CD35A1" w:rsidP="00CD35A1">
      <w:pPr>
        <w:tabs>
          <w:tab w:val="left" w:pos="3600"/>
        </w:tabs>
        <w:spacing w:after="0"/>
        <w:ind w:firstLine="708"/>
        <w:rPr>
          <w:rFonts w:cstheme="minorHAnsi"/>
        </w:rPr>
      </w:pPr>
      <w:r w:rsidRPr="00F94DB0">
        <w:rPr>
          <w:rFonts w:cstheme="minorHAnsi"/>
        </w:rPr>
        <w:t xml:space="preserve">SH                                          </w:t>
      </w:r>
      <w:r w:rsidRPr="00F94DB0">
        <w:rPr>
          <w:rFonts w:cstheme="minorHAnsi"/>
        </w:rPr>
        <w:tab/>
        <w:t>Stratejik hedef</w:t>
      </w:r>
    </w:p>
    <w:p w:rsidR="00CD35A1" w:rsidRPr="00F94DB0" w:rsidRDefault="00CD35A1" w:rsidP="00CD35A1">
      <w:pPr>
        <w:tabs>
          <w:tab w:val="left" w:pos="3600"/>
        </w:tabs>
        <w:spacing w:after="0"/>
        <w:ind w:firstLine="708"/>
        <w:rPr>
          <w:rFonts w:cstheme="minorHAnsi"/>
        </w:rPr>
      </w:pPr>
      <w:r w:rsidRPr="00F94DB0">
        <w:rPr>
          <w:rFonts w:cstheme="minorHAnsi"/>
        </w:rPr>
        <w:t xml:space="preserve">PH                                          </w:t>
      </w:r>
      <w:r w:rsidRPr="00F94DB0">
        <w:rPr>
          <w:rFonts w:cstheme="minorHAnsi"/>
        </w:rPr>
        <w:tab/>
        <w:t>Performans hedefi</w:t>
      </w:r>
    </w:p>
    <w:p w:rsidR="00CD35A1" w:rsidRPr="00F94DB0" w:rsidRDefault="00CD35A1" w:rsidP="00CD35A1">
      <w:pPr>
        <w:tabs>
          <w:tab w:val="left" w:pos="3600"/>
        </w:tabs>
        <w:spacing w:after="0"/>
        <w:ind w:firstLine="708"/>
        <w:rPr>
          <w:rFonts w:cstheme="minorHAnsi"/>
        </w:rPr>
      </w:pPr>
      <w:r w:rsidRPr="00F94DB0">
        <w:rPr>
          <w:rFonts w:cstheme="minorHAnsi"/>
        </w:rPr>
        <w:t xml:space="preserve">PG                                          </w:t>
      </w:r>
      <w:r w:rsidRPr="00F94DB0">
        <w:rPr>
          <w:rFonts w:cstheme="minorHAnsi"/>
        </w:rPr>
        <w:tab/>
        <w:t>Performans göstergeleri</w:t>
      </w:r>
    </w:p>
    <w:p w:rsidR="00CD35A1" w:rsidRPr="00F94DB0" w:rsidRDefault="00CD35A1" w:rsidP="00CD35A1">
      <w:pPr>
        <w:spacing w:after="0"/>
        <w:ind w:firstLine="708"/>
        <w:rPr>
          <w:rFonts w:cstheme="minorHAnsi"/>
        </w:rPr>
      </w:pPr>
      <w:r w:rsidRPr="00F94DB0">
        <w:rPr>
          <w:rFonts w:cstheme="minorHAnsi"/>
        </w:rPr>
        <w:t>AB</w:t>
      </w:r>
      <w:r w:rsidRPr="00F94DB0">
        <w:rPr>
          <w:rFonts w:cstheme="minorHAnsi"/>
        </w:rPr>
        <w:tab/>
      </w:r>
      <w:r w:rsidRPr="00F94DB0">
        <w:rPr>
          <w:rFonts w:cstheme="minorHAnsi"/>
        </w:rPr>
        <w:tab/>
      </w:r>
      <w:r w:rsidRPr="00F94DB0">
        <w:rPr>
          <w:rFonts w:cstheme="minorHAnsi"/>
        </w:rPr>
        <w:tab/>
      </w:r>
      <w:r w:rsidRPr="00F94DB0">
        <w:rPr>
          <w:rFonts w:cstheme="minorHAnsi"/>
        </w:rPr>
        <w:tab/>
        <w:t>Avrupa Birliği</w:t>
      </w:r>
    </w:p>
    <w:p w:rsidR="00CD35A1" w:rsidRPr="00F94DB0" w:rsidRDefault="00CD35A1" w:rsidP="00CD35A1">
      <w:pPr>
        <w:spacing w:after="0"/>
        <w:ind w:firstLine="708"/>
        <w:rPr>
          <w:rFonts w:cstheme="minorHAnsi"/>
        </w:rPr>
      </w:pPr>
      <w:r w:rsidRPr="00F94DB0">
        <w:rPr>
          <w:rFonts w:cstheme="minorHAnsi"/>
        </w:rPr>
        <w:t>GZFT</w:t>
      </w:r>
      <w:r w:rsidRPr="00F94DB0">
        <w:rPr>
          <w:rFonts w:cstheme="minorHAnsi"/>
        </w:rPr>
        <w:tab/>
      </w:r>
      <w:r w:rsidRPr="00F94DB0">
        <w:rPr>
          <w:rFonts w:cstheme="minorHAnsi"/>
        </w:rPr>
        <w:tab/>
      </w:r>
      <w:r w:rsidRPr="00F94DB0">
        <w:rPr>
          <w:rFonts w:cstheme="minorHAnsi"/>
        </w:rPr>
        <w:tab/>
      </w:r>
      <w:r w:rsidRPr="00F94DB0">
        <w:rPr>
          <w:rFonts w:cstheme="minorHAnsi"/>
        </w:rPr>
        <w:tab/>
        <w:t>Güçlü, zayıf, Fırsat, Tehdit</w:t>
      </w:r>
    </w:p>
    <w:p w:rsidR="00CD35A1" w:rsidRPr="00F94DB0" w:rsidRDefault="00CD35A1" w:rsidP="00CD35A1">
      <w:pPr>
        <w:spacing w:after="0"/>
        <w:ind w:firstLine="708"/>
        <w:rPr>
          <w:rFonts w:cstheme="minorHAnsi"/>
        </w:rPr>
      </w:pPr>
      <w:r w:rsidRPr="00F94DB0">
        <w:rPr>
          <w:rFonts w:cstheme="minorHAnsi"/>
        </w:rPr>
        <w:t>İLSİS</w:t>
      </w:r>
      <w:r w:rsidRPr="00F94DB0">
        <w:rPr>
          <w:rFonts w:cstheme="minorHAnsi"/>
        </w:rPr>
        <w:tab/>
      </w:r>
      <w:r w:rsidRPr="00F94DB0">
        <w:rPr>
          <w:rFonts w:cstheme="minorHAnsi"/>
        </w:rPr>
        <w:tab/>
      </w:r>
      <w:r w:rsidRPr="00F94DB0">
        <w:rPr>
          <w:rFonts w:cstheme="minorHAnsi"/>
        </w:rPr>
        <w:tab/>
      </w:r>
      <w:r w:rsidRPr="00F94DB0">
        <w:rPr>
          <w:rFonts w:cstheme="minorHAnsi"/>
        </w:rPr>
        <w:tab/>
        <w:t>İl ve İlçe MEM Yönetim Bilgi Sistemi</w:t>
      </w:r>
    </w:p>
    <w:p w:rsidR="00CD35A1" w:rsidRPr="00F94DB0" w:rsidRDefault="00CD35A1" w:rsidP="00CD35A1">
      <w:pPr>
        <w:spacing w:after="0"/>
        <w:ind w:firstLine="708"/>
        <w:rPr>
          <w:rFonts w:cstheme="minorHAnsi"/>
        </w:rPr>
      </w:pPr>
      <w:r w:rsidRPr="00F94DB0">
        <w:rPr>
          <w:rFonts w:cstheme="minorHAnsi"/>
        </w:rPr>
        <w:t>BTS</w:t>
      </w:r>
      <w:r w:rsidRPr="00F94DB0">
        <w:rPr>
          <w:rFonts w:cstheme="minorHAnsi"/>
        </w:rPr>
        <w:tab/>
      </w:r>
      <w:r w:rsidRPr="00F94DB0">
        <w:rPr>
          <w:rFonts w:cstheme="minorHAnsi"/>
        </w:rPr>
        <w:tab/>
      </w:r>
      <w:r w:rsidRPr="00F94DB0">
        <w:rPr>
          <w:rFonts w:cstheme="minorHAnsi"/>
        </w:rPr>
        <w:tab/>
      </w:r>
      <w:r w:rsidRPr="00F94DB0">
        <w:rPr>
          <w:rFonts w:cstheme="minorHAnsi"/>
        </w:rPr>
        <w:tab/>
        <w:t>Bilgi Teknoloji Sınıfı</w:t>
      </w:r>
    </w:p>
    <w:p w:rsidR="00CD35A1" w:rsidRPr="00F94DB0" w:rsidRDefault="00CD35A1" w:rsidP="00CD35A1">
      <w:pPr>
        <w:spacing w:after="0"/>
        <w:ind w:firstLine="708"/>
        <w:rPr>
          <w:rFonts w:cstheme="minorHAnsi"/>
        </w:rPr>
      </w:pPr>
      <w:r w:rsidRPr="00F94DB0">
        <w:rPr>
          <w:rFonts w:cstheme="minorHAnsi"/>
        </w:rPr>
        <w:t>HEM</w:t>
      </w:r>
      <w:r w:rsidRPr="00F94DB0">
        <w:rPr>
          <w:rFonts w:cstheme="minorHAnsi"/>
        </w:rPr>
        <w:tab/>
      </w:r>
      <w:r w:rsidRPr="00F94DB0">
        <w:rPr>
          <w:rFonts w:cstheme="minorHAnsi"/>
        </w:rPr>
        <w:tab/>
      </w:r>
      <w:r w:rsidRPr="00F94DB0">
        <w:rPr>
          <w:rFonts w:cstheme="minorHAnsi"/>
        </w:rPr>
        <w:tab/>
      </w:r>
      <w:r w:rsidRPr="00F94DB0">
        <w:rPr>
          <w:rFonts w:cstheme="minorHAnsi"/>
        </w:rPr>
        <w:tab/>
        <w:t>Halk Eğitim Merkezi</w:t>
      </w:r>
    </w:p>
    <w:p w:rsidR="00CD35A1" w:rsidRPr="00F94DB0" w:rsidRDefault="00CD35A1" w:rsidP="00CD35A1">
      <w:pPr>
        <w:spacing w:after="0"/>
        <w:ind w:firstLine="708"/>
        <w:rPr>
          <w:rFonts w:cstheme="minorHAnsi"/>
        </w:rPr>
      </w:pPr>
      <w:r w:rsidRPr="00F94DB0">
        <w:rPr>
          <w:rFonts w:cstheme="minorHAnsi"/>
        </w:rPr>
        <w:t>TEŞ</w:t>
      </w:r>
      <w:r w:rsidRPr="00F94DB0">
        <w:rPr>
          <w:rFonts w:cstheme="minorHAnsi"/>
        </w:rPr>
        <w:tab/>
      </w:r>
      <w:r w:rsidRPr="00F94DB0">
        <w:rPr>
          <w:rFonts w:cstheme="minorHAnsi"/>
        </w:rPr>
        <w:tab/>
      </w:r>
      <w:r w:rsidRPr="00F94DB0">
        <w:rPr>
          <w:rFonts w:cstheme="minorHAnsi"/>
        </w:rPr>
        <w:tab/>
      </w:r>
      <w:r w:rsidRPr="00F94DB0">
        <w:rPr>
          <w:rFonts w:cstheme="minorHAnsi"/>
        </w:rPr>
        <w:tab/>
        <w:t>Temel Eğitim Şubesi</w:t>
      </w:r>
    </w:p>
    <w:p w:rsidR="00CD35A1" w:rsidRPr="00F94DB0" w:rsidRDefault="00CD35A1" w:rsidP="00CD35A1">
      <w:pPr>
        <w:spacing w:after="0"/>
        <w:ind w:firstLine="708"/>
        <w:rPr>
          <w:rFonts w:cstheme="minorHAnsi"/>
        </w:rPr>
      </w:pPr>
      <w:r w:rsidRPr="00F94DB0">
        <w:rPr>
          <w:rFonts w:cstheme="minorHAnsi"/>
        </w:rPr>
        <w:t>OŞ</w:t>
      </w:r>
      <w:r w:rsidRPr="00F94DB0">
        <w:rPr>
          <w:rFonts w:cstheme="minorHAnsi"/>
        </w:rPr>
        <w:tab/>
      </w:r>
      <w:r w:rsidRPr="00F94DB0">
        <w:rPr>
          <w:rFonts w:cstheme="minorHAnsi"/>
        </w:rPr>
        <w:tab/>
      </w:r>
      <w:r w:rsidRPr="00F94DB0">
        <w:rPr>
          <w:rFonts w:cstheme="minorHAnsi"/>
        </w:rPr>
        <w:tab/>
      </w:r>
      <w:r w:rsidRPr="00F94DB0">
        <w:rPr>
          <w:rFonts w:cstheme="minorHAnsi"/>
        </w:rPr>
        <w:tab/>
        <w:t>Orta Öğretim Şubesi</w:t>
      </w:r>
    </w:p>
    <w:p w:rsidR="00CD35A1" w:rsidRPr="00F94DB0" w:rsidRDefault="00CD35A1" w:rsidP="00CD35A1">
      <w:pPr>
        <w:spacing w:after="0"/>
        <w:ind w:firstLine="708"/>
        <w:rPr>
          <w:rFonts w:cstheme="minorHAnsi"/>
        </w:rPr>
      </w:pPr>
      <w:r w:rsidRPr="00F94DB0">
        <w:rPr>
          <w:rFonts w:cstheme="minorHAnsi"/>
        </w:rPr>
        <w:t>DÖŞ</w:t>
      </w:r>
      <w:r w:rsidRPr="00F94DB0">
        <w:rPr>
          <w:rFonts w:cstheme="minorHAnsi"/>
        </w:rPr>
        <w:tab/>
      </w:r>
      <w:r w:rsidRPr="00F94DB0">
        <w:rPr>
          <w:rFonts w:cstheme="minorHAnsi"/>
        </w:rPr>
        <w:tab/>
      </w:r>
      <w:r w:rsidRPr="00F94DB0">
        <w:rPr>
          <w:rFonts w:cstheme="minorHAnsi"/>
        </w:rPr>
        <w:tab/>
      </w:r>
      <w:r w:rsidRPr="00F94DB0">
        <w:rPr>
          <w:rFonts w:cstheme="minorHAnsi"/>
        </w:rPr>
        <w:tab/>
        <w:t>Din Öğretimi Şubesi</w:t>
      </w:r>
    </w:p>
    <w:p w:rsidR="00CD35A1" w:rsidRPr="00F94DB0" w:rsidRDefault="00CD35A1" w:rsidP="00CD35A1">
      <w:pPr>
        <w:spacing w:after="0"/>
        <w:ind w:firstLine="708"/>
        <w:rPr>
          <w:rFonts w:cstheme="minorHAnsi"/>
        </w:rPr>
      </w:pPr>
      <w:r w:rsidRPr="00F94DB0">
        <w:rPr>
          <w:rFonts w:cstheme="minorHAnsi"/>
        </w:rPr>
        <w:t>MTEŞ</w:t>
      </w:r>
      <w:r w:rsidRPr="00F94DB0">
        <w:rPr>
          <w:rFonts w:cstheme="minorHAnsi"/>
        </w:rPr>
        <w:tab/>
      </w:r>
      <w:r w:rsidRPr="00F94DB0">
        <w:rPr>
          <w:rFonts w:cstheme="minorHAnsi"/>
        </w:rPr>
        <w:tab/>
      </w:r>
      <w:r w:rsidRPr="00F94DB0">
        <w:rPr>
          <w:rFonts w:cstheme="minorHAnsi"/>
        </w:rPr>
        <w:tab/>
      </w:r>
      <w:r w:rsidRPr="00F94DB0">
        <w:rPr>
          <w:rFonts w:cstheme="minorHAnsi"/>
        </w:rPr>
        <w:tab/>
        <w:t>Mesleki ve teknik Eğitim Şubesi</w:t>
      </w:r>
    </w:p>
    <w:p w:rsidR="00CD35A1" w:rsidRPr="00F94DB0" w:rsidRDefault="00CD35A1" w:rsidP="00CD35A1">
      <w:pPr>
        <w:spacing w:after="0"/>
        <w:ind w:firstLine="708"/>
        <w:rPr>
          <w:rFonts w:cstheme="minorHAnsi"/>
        </w:rPr>
      </w:pPr>
      <w:r w:rsidRPr="00F94DB0">
        <w:rPr>
          <w:rFonts w:cstheme="minorHAnsi"/>
        </w:rPr>
        <w:t>ÖERHŞ</w:t>
      </w:r>
      <w:r w:rsidRPr="00F94DB0">
        <w:rPr>
          <w:rFonts w:cstheme="minorHAnsi"/>
        </w:rPr>
        <w:tab/>
      </w:r>
      <w:r w:rsidRPr="00F94DB0">
        <w:rPr>
          <w:rFonts w:cstheme="minorHAnsi"/>
        </w:rPr>
        <w:tab/>
      </w:r>
      <w:r w:rsidRPr="00F94DB0">
        <w:rPr>
          <w:rFonts w:cstheme="minorHAnsi"/>
        </w:rPr>
        <w:tab/>
      </w:r>
      <w:r w:rsidRPr="00F94DB0">
        <w:rPr>
          <w:rFonts w:cstheme="minorHAnsi"/>
        </w:rPr>
        <w:tab/>
        <w:t>Özel Eğitim ve Rehberlik Şubesi</w:t>
      </w:r>
    </w:p>
    <w:p w:rsidR="00CD35A1" w:rsidRPr="00F94DB0" w:rsidRDefault="00CD35A1" w:rsidP="00CD35A1">
      <w:pPr>
        <w:spacing w:after="0"/>
        <w:ind w:firstLine="708"/>
        <w:rPr>
          <w:rFonts w:cstheme="minorHAnsi"/>
        </w:rPr>
      </w:pPr>
      <w:r w:rsidRPr="00F94DB0">
        <w:rPr>
          <w:rFonts w:cstheme="minorHAnsi"/>
        </w:rPr>
        <w:t>HBÖŞ</w:t>
      </w:r>
      <w:r w:rsidRPr="00F94DB0">
        <w:rPr>
          <w:rFonts w:cstheme="minorHAnsi"/>
        </w:rPr>
        <w:tab/>
      </w:r>
      <w:r w:rsidRPr="00F94DB0">
        <w:rPr>
          <w:rFonts w:cstheme="minorHAnsi"/>
        </w:rPr>
        <w:tab/>
      </w:r>
      <w:r w:rsidRPr="00F94DB0">
        <w:rPr>
          <w:rFonts w:cstheme="minorHAnsi"/>
        </w:rPr>
        <w:tab/>
      </w:r>
      <w:r w:rsidRPr="00F94DB0">
        <w:rPr>
          <w:rFonts w:cstheme="minorHAnsi"/>
        </w:rPr>
        <w:tab/>
        <w:t>Hayat Boyu Öğrenme Şubesi</w:t>
      </w: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F94DB0" w:rsidRDefault="00CD35A1" w:rsidP="00CD35A1">
      <w:pPr>
        <w:rPr>
          <w:rFonts w:cstheme="minorHAnsi"/>
        </w:rPr>
      </w:pPr>
    </w:p>
    <w:p w:rsidR="00CD35A1" w:rsidRPr="00D41FE3" w:rsidRDefault="00191677" w:rsidP="00CD35A1">
      <w:pPr>
        <w:spacing w:after="0"/>
        <w:rPr>
          <w:rFonts w:cstheme="minorHAnsi"/>
          <w:b/>
        </w:rPr>
      </w:pPr>
      <w:r w:rsidRPr="00D41FE3">
        <w:rPr>
          <w:rFonts w:cstheme="minorHAnsi"/>
          <w:b/>
        </w:rPr>
        <w:t xml:space="preserve">BÖLÜM 1 </w:t>
      </w:r>
    </w:p>
    <w:p w:rsidR="00191677" w:rsidRPr="00B647A4" w:rsidRDefault="00CD35A1" w:rsidP="00CD35A1">
      <w:pPr>
        <w:pStyle w:val="ListeParagraf"/>
        <w:numPr>
          <w:ilvl w:val="1"/>
          <w:numId w:val="20"/>
        </w:numPr>
        <w:spacing w:after="0"/>
        <w:rPr>
          <w:rFonts w:cstheme="minorHAnsi"/>
          <w:b/>
        </w:rPr>
      </w:pPr>
      <w:r w:rsidRPr="00B647A4">
        <w:rPr>
          <w:rFonts w:cstheme="minorHAnsi"/>
          <w:b/>
        </w:rPr>
        <w:t>Stratejik Plan Hazırlık Süreci</w:t>
      </w:r>
    </w:p>
    <w:p w:rsidR="00191677" w:rsidRPr="00F94DB0" w:rsidRDefault="00191677" w:rsidP="00191677">
      <w:pPr>
        <w:ind w:firstLine="708"/>
        <w:jc w:val="both"/>
        <w:rPr>
          <w:rFonts w:cstheme="minorHAnsi"/>
        </w:rPr>
      </w:pPr>
      <w:r w:rsidRPr="00F94DB0">
        <w:rPr>
          <w:rFonts w:cstheme="minorHAnsi"/>
        </w:rPr>
        <w:t xml:space="preserve">Stratejik plan hazırlık çalışmalarının başladığı, </w:t>
      </w:r>
      <w:r w:rsidR="00383613" w:rsidRPr="00F94DB0">
        <w:rPr>
          <w:rFonts w:cstheme="minorHAnsi"/>
        </w:rPr>
        <w:t xml:space="preserve">İl Milli Eğitim Müdürlüğü tarafından </w:t>
      </w:r>
      <w:r w:rsidRPr="00F94DB0">
        <w:rPr>
          <w:rFonts w:cstheme="minorHAnsi"/>
        </w:rPr>
        <w:t xml:space="preserve">2022/21 sayılı Genelge ile duyurulmuştur. </w:t>
      </w:r>
      <w:r w:rsidR="00383613" w:rsidRPr="00F94DB0">
        <w:rPr>
          <w:rFonts w:cstheme="minorHAnsi"/>
        </w:rPr>
        <w:t>Okulumuzun</w:t>
      </w:r>
      <w:r w:rsidRPr="00F94DB0">
        <w:rPr>
          <w:rFonts w:cstheme="minorHAnsi"/>
        </w:rPr>
        <w:t xml:space="preserve"> 2024–2024 Stratejik Planı, </w:t>
      </w:r>
      <w:proofErr w:type="gramStart"/>
      <w:r w:rsidRPr="00F94DB0">
        <w:rPr>
          <w:rFonts w:cstheme="minorHAnsi"/>
        </w:rPr>
        <w:t>literatür</w:t>
      </w:r>
      <w:proofErr w:type="gramEnd"/>
      <w:r w:rsidRPr="00F94DB0">
        <w:rPr>
          <w:rFonts w:cstheme="minorHAnsi"/>
        </w:rPr>
        <w:t xml:space="preserve"> taraması, durum analizi raporu, iç ve dış paydaşların görüşleri doğrultusunda hazırlanmıştır. </w:t>
      </w:r>
      <w:r w:rsidRPr="00F94DB0">
        <w:rPr>
          <w:rFonts w:eastAsia="Calibri" w:cstheme="minorHAnsi"/>
        </w:rPr>
        <w:t xml:space="preserve">Bu kapsamda </w:t>
      </w:r>
      <w:r w:rsidRPr="00F94DB0">
        <w:rPr>
          <w:rFonts w:cstheme="minorHAnsi"/>
        </w:rPr>
        <w:t>kurul ve ekip oluşturulmuştur.</w:t>
      </w:r>
    </w:p>
    <w:p w:rsidR="00CD35A1" w:rsidRPr="00F94DB0" w:rsidRDefault="00790EF7" w:rsidP="00383613">
      <w:pPr>
        <w:tabs>
          <w:tab w:val="left" w:pos="1114"/>
        </w:tabs>
        <w:jc w:val="both"/>
        <w:rPr>
          <w:rFonts w:cstheme="minorHAnsi"/>
        </w:rPr>
      </w:pPr>
      <w:r w:rsidRPr="00F94DB0">
        <w:rPr>
          <w:rFonts w:cstheme="minorHAnsi"/>
          <w:i/>
        </w:rPr>
        <w:t>Kurum</w:t>
      </w:r>
      <w:r w:rsidR="00191677" w:rsidRPr="00F94DB0">
        <w:rPr>
          <w:rFonts w:cstheme="minorHAnsi"/>
          <w:i/>
        </w:rPr>
        <w:t xml:space="preserve"> Strateji Geliştirme Kurulu</w:t>
      </w:r>
      <w:r w:rsidR="00383613" w:rsidRPr="00F94DB0">
        <w:rPr>
          <w:rFonts w:cstheme="minorHAnsi"/>
          <w:i/>
        </w:rPr>
        <w:t xml:space="preserve">: </w:t>
      </w:r>
      <w:r w:rsidR="00383613" w:rsidRPr="00F94DB0">
        <w:rPr>
          <w:rFonts w:cstheme="minorHAnsi"/>
        </w:rPr>
        <w:t>Strateji</w:t>
      </w:r>
      <w:r w:rsidR="00383613" w:rsidRPr="00F94DB0">
        <w:rPr>
          <w:rFonts w:eastAsia="Calibri" w:cstheme="minorHAnsi"/>
        </w:rPr>
        <w:t xml:space="preserve"> geliştirme </w:t>
      </w:r>
      <w:r w:rsidR="00383613" w:rsidRPr="00F94DB0">
        <w:rPr>
          <w:rFonts w:cstheme="minorHAnsi"/>
        </w:rPr>
        <w:t>kurulu</w:t>
      </w:r>
      <w:r w:rsidR="00383613" w:rsidRPr="00F94DB0">
        <w:rPr>
          <w:rFonts w:eastAsia="Calibri" w:cstheme="minorHAnsi"/>
        </w:rPr>
        <w:t xml:space="preserve"> stratejik planlama çalışmalarını takip etmek ve ekiplerden bilgi alarak çalışmaları yönlendirmek üzere </w:t>
      </w:r>
      <w:r w:rsidR="00383613" w:rsidRPr="00F94DB0">
        <w:rPr>
          <w:rFonts w:cstheme="minorHAnsi"/>
        </w:rPr>
        <w:t>okul müdürü başkanlığında; bir okul müdür yardımcısı, iki öğretmen ve okul-aile birliği başkanı olmak üzere 5 kişiden oluşur. Okul/kurum personel sayısının beş veya daha az olması durumunda strateji geliştirme kurulu tüm okul personelinden oluşur.</w:t>
      </w:r>
    </w:p>
    <w:p w:rsidR="00383613" w:rsidRPr="00F94DB0" w:rsidRDefault="00383613" w:rsidP="00383613">
      <w:pPr>
        <w:spacing w:after="0"/>
        <w:rPr>
          <w:rFonts w:cstheme="minorHAnsi"/>
          <w:i/>
        </w:rPr>
      </w:pPr>
      <w:r w:rsidRPr="00F94DB0">
        <w:rPr>
          <w:rFonts w:cstheme="minorHAnsi"/>
          <w:i/>
        </w:rPr>
        <w:t>Tablo 1: Stratejik Planlama Kurulu üyeleri</w:t>
      </w:r>
    </w:p>
    <w:tbl>
      <w:tblPr>
        <w:tblStyle w:val="TabloKlavuzu"/>
        <w:tblpPr w:leftFromText="141" w:rightFromText="141" w:vertAnchor="page" w:horzAnchor="margin" w:tblpY="5961"/>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FA136E" w:rsidRPr="00F94DB0" w:rsidTr="00FA136E">
        <w:trPr>
          <w:trHeight w:val="585"/>
        </w:trPr>
        <w:tc>
          <w:tcPr>
            <w:tcW w:w="9067" w:type="dxa"/>
            <w:gridSpan w:val="4"/>
            <w:shd w:val="clear" w:color="auto" w:fill="FF8989"/>
            <w:vAlign w:val="center"/>
          </w:tcPr>
          <w:p w:rsidR="00FA136E" w:rsidRPr="00F94DB0" w:rsidRDefault="00FA136E" w:rsidP="00FA136E">
            <w:pPr>
              <w:jc w:val="center"/>
              <w:rPr>
                <w:rFonts w:cstheme="minorHAnsi"/>
                <w:szCs w:val="22"/>
              </w:rPr>
            </w:pPr>
            <w:r w:rsidRPr="00F94DB0">
              <w:rPr>
                <w:rFonts w:cstheme="minorHAnsi"/>
                <w:color w:val="FFFFFF" w:themeColor="background1"/>
                <w:szCs w:val="22"/>
              </w:rPr>
              <w:t>RAM STRATEJİ GELİŞTİRME KURULU</w:t>
            </w:r>
          </w:p>
        </w:tc>
      </w:tr>
      <w:tr w:rsidR="00FA136E" w:rsidRPr="00F94DB0" w:rsidTr="00FA136E">
        <w:trPr>
          <w:trHeight w:val="370"/>
        </w:trPr>
        <w:tc>
          <w:tcPr>
            <w:tcW w:w="579" w:type="dxa"/>
            <w:shd w:val="clear" w:color="auto" w:fill="FFBDBD"/>
          </w:tcPr>
          <w:p w:rsidR="00FA136E" w:rsidRPr="00F94DB0" w:rsidRDefault="00FA136E" w:rsidP="00FA136E">
            <w:pPr>
              <w:rPr>
                <w:rFonts w:cstheme="minorHAnsi"/>
                <w:szCs w:val="22"/>
              </w:rPr>
            </w:pPr>
            <w:r w:rsidRPr="00F94DB0">
              <w:rPr>
                <w:rFonts w:cstheme="minorHAnsi"/>
                <w:szCs w:val="22"/>
              </w:rPr>
              <w:t>No</w:t>
            </w:r>
          </w:p>
        </w:tc>
        <w:tc>
          <w:tcPr>
            <w:tcW w:w="2638"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Adı Soyadı</w:t>
            </w:r>
          </w:p>
        </w:tc>
        <w:tc>
          <w:tcPr>
            <w:tcW w:w="5850" w:type="dxa"/>
            <w:gridSpan w:val="2"/>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Görevi</w:t>
            </w:r>
          </w:p>
        </w:tc>
      </w:tr>
      <w:tr w:rsidR="00FA136E" w:rsidRPr="00F94DB0" w:rsidTr="00FA136E">
        <w:trPr>
          <w:trHeight w:val="386"/>
        </w:trPr>
        <w:tc>
          <w:tcPr>
            <w:tcW w:w="579" w:type="dxa"/>
            <w:shd w:val="clear" w:color="auto" w:fill="FFEBEB"/>
            <w:vAlign w:val="center"/>
          </w:tcPr>
          <w:p w:rsidR="00FA136E" w:rsidRPr="00F94DB0" w:rsidRDefault="00FA136E" w:rsidP="00FA136E">
            <w:pPr>
              <w:jc w:val="center"/>
              <w:rPr>
                <w:rFonts w:cstheme="minorHAnsi"/>
                <w:szCs w:val="22"/>
              </w:rPr>
            </w:pPr>
            <w:r w:rsidRPr="00F94DB0">
              <w:rPr>
                <w:rFonts w:cstheme="minorHAnsi"/>
                <w:szCs w:val="22"/>
              </w:rPr>
              <w:t>1</w:t>
            </w:r>
          </w:p>
        </w:tc>
        <w:tc>
          <w:tcPr>
            <w:tcW w:w="2638" w:type="dxa"/>
            <w:shd w:val="clear" w:color="auto" w:fill="FFEBEB"/>
            <w:vAlign w:val="center"/>
          </w:tcPr>
          <w:p w:rsidR="00FA136E" w:rsidRPr="00F94DB0" w:rsidRDefault="00FC5A34" w:rsidP="00FA136E">
            <w:pPr>
              <w:rPr>
                <w:rFonts w:cstheme="minorHAnsi"/>
                <w:szCs w:val="22"/>
              </w:rPr>
            </w:pPr>
            <w:r w:rsidRPr="00F94DB0">
              <w:rPr>
                <w:rFonts w:cstheme="minorHAnsi"/>
                <w:szCs w:val="22"/>
              </w:rPr>
              <w:t>Kamil Beyan</w:t>
            </w:r>
          </w:p>
        </w:tc>
        <w:tc>
          <w:tcPr>
            <w:tcW w:w="3664" w:type="dxa"/>
            <w:shd w:val="clear" w:color="auto" w:fill="FFEBEB"/>
            <w:vAlign w:val="center"/>
          </w:tcPr>
          <w:p w:rsidR="00FA136E" w:rsidRPr="00F94DB0" w:rsidRDefault="00FA136E" w:rsidP="00FA136E">
            <w:pPr>
              <w:rPr>
                <w:rFonts w:cstheme="minorHAnsi"/>
                <w:szCs w:val="22"/>
              </w:rPr>
            </w:pPr>
            <w:r w:rsidRPr="00F94DB0">
              <w:rPr>
                <w:rFonts w:cstheme="minorHAnsi"/>
                <w:szCs w:val="22"/>
              </w:rPr>
              <w:t>Kurum Müdürü</w:t>
            </w:r>
          </w:p>
        </w:tc>
        <w:tc>
          <w:tcPr>
            <w:tcW w:w="2186" w:type="dxa"/>
            <w:shd w:val="clear" w:color="auto" w:fill="FFEBEB"/>
            <w:vAlign w:val="center"/>
          </w:tcPr>
          <w:p w:rsidR="00FA136E" w:rsidRPr="00F94DB0" w:rsidRDefault="00FA136E" w:rsidP="00FA136E">
            <w:pPr>
              <w:jc w:val="center"/>
              <w:rPr>
                <w:rFonts w:cstheme="minorHAnsi"/>
                <w:szCs w:val="22"/>
              </w:rPr>
            </w:pPr>
            <w:r w:rsidRPr="00F94DB0">
              <w:rPr>
                <w:rFonts w:cstheme="minorHAnsi"/>
                <w:szCs w:val="22"/>
              </w:rPr>
              <w:t>Komisyon Başkanı</w:t>
            </w:r>
          </w:p>
        </w:tc>
      </w:tr>
      <w:tr w:rsidR="00FA136E" w:rsidRPr="00F94DB0" w:rsidTr="00FA136E">
        <w:trPr>
          <w:trHeight w:val="370"/>
        </w:trPr>
        <w:tc>
          <w:tcPr>
            <w:tcW w:w="579" w:type="dxa"/>
            <w:shd w:val="clear" w:color="auto" w:fill="FFFBFB"/>
            <w:vAlign w:val="center"/>
          </w:tcPr>
          <w:p w:rsidR="00FA136E" w:rsidRPr="00F94DB0" w:rsidRDefault="00FA136E" w:rsidP="00FA136E">
            <w:pPr>
              <w:jc w:val="center"/>
              <w:rPr>
                <w:rFonts w:cstheme="minorHAnsi"/>
                <w:szCs w:val="22"/>
              </w:rPr>
            </w:pPr>
            <w:r w:rsidRPr="00F94DB0">
              <w:rPr>
                <w:rFonts w:cstheme="minorHAnsi"/>
                <w:szCs w:val="22"/>
              </w:rPr>
              <w:t>2</w:t>
            </w:r>
          </w:p>
        </w:tc>
        <w:tc>
          <w:tcPr>
            <w:tcW w:w="2638" w:type="dxa"/>
            <w:shd w:val="clear" w:color="auto" w:fill="FFFBFB"/>
            <w:vAlign w:val="center"/>
          </w:tcPr>
          <w:p w:rsidR="00FA136E" w:rsidRPr="00F94DB0" w:rsidRDefault="00FC5A34" w:rsidP="00FA136E">
            <w:pPr>
              <w:rPr>
                <w:rFonts w:cstheme="minorHAnsi"/>
                <w:szCs w:val="22"/>
              </w:rPr>
            </w:pPr>
            <w:r w:rsidRPr="00F94DB0">
              <w:rPr>
                <w:rFonts w:cstheme="minorHAnsi"/>
                <w:szCs w:val="22"/>
              </w:rPr>
              <w:t>Yusuf Esen</w:t>
            </w:r>
          </w:p>
        </w:tc>
        <w:tc>
          <w:tcPr>
            <w:tcW w:w="3664" w:type="dxa"/>
            <w:shd w:val="clear" w:color="auto" w:fill="FFFBFB"/>
            <w:vAlign w:val="center"/>
          </w:tcPr>
          <w:p w:rsidR="00FA136E" w:rsidRPr="00F94DB0" w:rsidRDefault="00FA136E" w:rsidP="00FA136E">
            <w:pPr>
              <w:rPr>
                <w:rFonts w:cstheme="minorHAnsi"/>
                <w:szCs w:val="22"/>
              </w:rPr>
            </w:pPr>
            <w:r w:rsidRPr="00F94DB0">
              <w:rPr>
                <w:rFonts w:cstheme="minorHAnsi"/>
                <w:szCs w:val="22"/>
              </w:rPr>
              <w:t>Müdür Yardımcısı</w:t>
            </w:r>
          </w:p>
        </w:tc>
        <w:tc>
          <w:tcPr>
            <w:tcW w:w="2186" w:type="dxa"/>
            <w:shd w:val="clear" w:color="auto" w:fill="FFFBFB"/>
            <w:vAlign w:val="center"/>
          </w:tcPr>
          <w:p w:rsidR="00FA136E" w:rsidRPr="00F94DB0" w:rsidRDefault="00FA136E" w:rsidP="00FA136E">
            <w:pPr>
              <w:jc w:val="center"/>
              <w:rPr>
                <w:rFonts w:cstheme="minorHAnsi"/>
                <w:szCs w:val="22"/>
              </w:rPr>
            </w:pPr>
            <w:r w:rsidRPr="00F94DB0">
              <w:rPr>
                <w:rFonts w:cstheme="minorHAnsi"/>
                <w:szCs w:val="22"/>
              </w:rPr>
              <w:t>Komisyon Üyesi</w:t>
            </w:r>
          </w:p>
        </w:tc>
      </w:tr>
      <w:tr w:rsidR="00FA136E" w:rsidRPr="00F94DB0" w:rsidTr="00FA136E">
        <w:trPr>
          <w:trHeight w:val="370"/>
        </w:trPr>
        <w:tc>
          <w:tcPr>
            <w:tcW w:w="579" w:type="dxa"/>
            <w:shd w:val="clear" w:color="auto" w:fill="FFEBEB"/>
            <w:vAlign w:val="center"/>
          </w:tcPr>
          <w:p w:rsidR="00FA136E" w:rsidRPr="00F94DB0" w:rsidRDefault="00FA136E" w:rsidP="00FA136E">
            <w:pPr>
              <w:jc w:val="center"/>
              <w:rPr>
                <w:rFonts w:cstheme="minorHAnsi"/>
                <w:szCs w:val="22"/>
              </w:rPr>
            </w:pPr>
            <w:r w:rsidRPr="00F94DB0">
              <w:rPr>
                <w:rFonts w:cstheme="minorHAnsi"/>
                <w:szCs w:val="22"/>
              </w:rPr>
              <w:t>3</w:t>
            </w:r>
          </w:p>
        </w:tc>
        <w:tc>
          <w:tcPr>
            <w:tcW w:w="2638" w:type="dxa"/>
            <w:shd w:val="clear" w:color="auto" w:fill="FFEBEB"/>
            <w:vAlign w:val="center"/>
          </w:tcPr>
          <w:p w:rsidR="00FA136E" w:rsidRPr="00F94DB0" w:rsidRDefault="004111C6" w:rsidP="00FA136E">
            <w:pPr>
              <w:rPr>
                <w:rFonts w:cstheme="minorHAnsi"/>
                <w:szCs w:val="22"/>
              </w:rPr>
            </w:pPr>
            <w:r w:rsidRPr="00F94DB0">
              <w:rPr>
                <w:rFonts w:cstheme="minorHAnsi"/>
                <w:szCs w:val="22"/>
              </w:rPr>
              <w:t>Ali Haydar Erkan</w:t>
            </w:r>
          </w:p>
        </w:tc>
        <w:tc>
          <w:tcPr>
            <w:tcW w:w="3664" w:type="dxa"/>
            <w:shd w:val="clear" w:color="auto" w:fill="FFEBEB"/>
            <w:vAlign w:val="center"/>
          </w:tcPr>
          <w:p w:rsidR="00FA136E" w:rsidRPr="00F94DB0" w:rsidRDefault="00FA136E" w:rsidP="00FA136E">
            <w:pPr>
              <w:rPr>
                <w:rFonts w:cstheme="minorHAnsi"/>
                <w:szCs w:val="22"/>
              </w:rPr>
            </w:pPr>
            <w:r w:rsidRPr="00F94DB0">
              <w:rPr>
                <w:rFonts w:cstheme="minorHAnsi"/>
                <w:szCs w:val="22"/>
              </w:rPr>
              <w:t>Psikolojik Danışman ve Rehberlik Hizmetleri Bölüm Başkanı</w:t>
            </w:r>
          </w:p>
        </w:tc>
        <w:tc>
          <w:tcPr>
            <w:tcW w:w="2186" w:type="dxa"/>
            <w:shd w:val="clear" w:color="auto" w:fill="FFEBEB"/>
            <w:vAlign w:val="center"/>
          </w:tcPr>
          <w:p w:rsidR="00FA136E" w:rsidRPr="00F94DB0" w:rsidRDefault="00FA136E" w:rsidP="00FA136E">
            <w:pPr>
              <w:jc w:val="center"/>
              <w:rPr>
                <w:rFonts w:cstheme="minorHAnsi"/>
                <w:szCs w:val="22"/>
              </w:rPr>
            </w:pPr>
            <w:r w:rsidRPr="00F94DB0">
              <w:rPr>
                <w:rFonts w:cstheme="minorHAnsi"/>
                <w:szCs w:val="22"/>
              </w:rPr>
              <w:t>Komisyon Üyesi</w:t>
            </w:r>
          </w:p>
        </w:tc>
      </w:tr>
      <w:tr w:rsidR="00FA136E" w:rsidRPr="00F94DB0" w:rsidTr="00FA136E">
        <w:trPr>
          <w:trHeight w:val="370"/>
        </w:trPr>
        <w:tc>
          <w:tcPr>
            <w:tcW w:w="579" w:type="dxa"/>
            <w:vAlign w:val="center"/>
          </w:tcPr>
          <w:p w:rsidR="00FA136E" w:rsidRPr="00F94DB0" w:rsidRDefault="00FA136E" w:rsidP="00FA136E">
            <w:pPr>
              <w:jc w:val="center"/>
              <w:rPr>
                <w:rFonts w:cstheme="minorHAnsi"/>
                <w:szCs w:val="22"/>
              </w:rPr>
            </w:pPr>
            <w:r w:rsidRPr="00F94DB0">
              <w:rPr>
                <w:rFonts w:cstheme="minorHAnsi"/>
                <w:szCs w:val="22"/>
              </w:rPr>
              <w:t>4</w:t>
            </w:r>
          </w:p>
        </w:tc>
        <w:tc>
          <w:tcPr>
            <w:tcW w:w="2638" w:type="dxa"/>
            <w:vAlign w:val="center"/>
          </w:tcPr>
          <w:p w:rsidR="00FA136E" w:rsidRPr="00F94DB0" w:rsidRDefault="00FC5A34" w:rsidP="00FA136E">
            <w:pPr>
              <w:rPr>
                <w:rFonts w:cstheme="minorHAnsi"/>
                <w:szCs w:val="22"/>
              </w:rPr>
            </w:pPr>
            <w:r w:rsidRPr="00F94DB0">
              <w:rPr>
                <w:rFonts w:cstheme="minorHAnsi"/>
                <w:szCs w:val="22"/>
              </w:rPr>
              <w:t>Taşkın Çemrek</w:t>
            </w:r>
          </w:p>
        </w:tc>
        <w:tc>
          <w:tcPr>
            <w:tcW w:w="3664" w:type="dxa"/>
            <w:vAlign w:val="center"/>
          </w:tcPr>
          <w:p w:rsidR="00FA136E" w:rsidRPr="00F94DB0" w:rsidRDefault="00FA136E" w:rsidP="00FA136E">
            <w:pPr>
              <w:rPr>
                <w:rFonts w:cstheme="minorHAnsi"/>
                <w:szCs w:val="22"/>
              </w:rPr>
            </w:pPr>
            <w:r w:rsidRPr="00F94DB0">
              <w:rPr>
                <w:rFonts w:cstheme="minorHAnsi"/>
                <w:szCs w:val="22"/>
              </w:rPr>
              <w:t>Özel Eğitim Bölüm Başkanı</w:t>
            </w:r>
          </w:p>
        </w:tc>
        <w:tc>
          <w:tcPr>
            <w:tcW w:w="2186" w:type="dxa"/>
            <w:vAlign w:val="center"/>
          </w:tcPr>
          <w:p w:rsidR="00FA136E" w:rsidRPr="00F94DB0" w:rsidRDefault="00FA136E" w:rsidP="00FA136E">
            <w:pPr>
              <w:jc w:val="center"/>
              <w:rPr>
                <w:rFonts w:cstheme="minorHAnsi"/>
                <w:szCs w:val="22"/>
              </w:rPr>
            </w:pPr>
            <w:r w:rsidRPr="00F94DB0">
              <w:rPr>
                <w:rFonts w:cstheme="minorHAnsi"/>
                <w:szCs w:val="22"/>
              </w:rPr>
              <w:t>Komisyon Üyesi</w:t>
            </w:r>
          </w:p>
        </w:tc>
      </w:tr>
      <w:tr w:rsidR="00FA136E" w:rsidRPr="00F94DB0" w:rsidTr="00FA136E">
        <w:trPr>
          <w:trHeight w:val="370"/>
        </w:trPr>
        <w:tc>
          <w:tcPr>
            <w:tcW w:w="579" w:type="dxa"/>
            <w:shd w:val="clear" w:color="auto" w:fill="FFEBEB"/>
            <w:vAlign w:val="center"/>
          </w:tcPr>
          <w:p w:rsidR="00FA136E" w:rsidRPr="00F94DB0" w:rsidRDefault="00FA136E" w:rsidP="00FA136E">
            <w:pPr>
              <w:jc w:val="center"/>
              <w:rPr>
                <w:rFonts w:cstheme="minorHAnsi"/>
                <w:szCs w:val="22"/>
              </w:rPr>
            </w:pPr>
            <w:r w:rsidRPr="00F94DB0">
              <w:rPr>
                <w:rFonts w:cstheme="minorHAnsi"/>
                <w:szCs w:val="22"/>
              </w:rPr>
              <w:t>5</w:t>
            </w:r>
          </w:p>
        </w:tc>
        <w:tc>
          <w:tcPr>
            <w:tcW w:w="2638" w:type="dxa"/>
            <w:shd w:val="clear" w:color="auto" w:fill="FFEBEB"/>
            <w:vAlign w:val="center"/>
          </w:tcPr>
          <w:p w:rsidR="00FA136E" w:rsidRPr="00F94DB0" w:rsidRDefault="004111C6" w:rsidP="00FA136E">
            <w:pPr>
              <w:rPr>
                <w:rFonts w:cstheme="minorHAnsi"/>
                <w:szCs w:val="22"/>
              </w:rPr>
            </w:pPr>
            <w:r w:rsidRPr="00F94DB0">
              <w:rPr>
                <w:rFonts w:cstheme="minorHAnsi"/>
                <w:szCs w:val="22"/>
              </w:rPr>
              <w:t>Metin Yıldız</w:t>
            </w:r>
          </w:p>
        </w:tc>
        <w:tc>
          <w:tcPr>
            <w:tcW w:w="3664" w:type="dxa"/>
            <w:shd w:val="clear" w:color="auto" w:fill="FFEBEB"/>
            <w:vAlign w:val="center"/>
          </w:tcPr>
          <w:p w:rsidR="00FA136E" w:rsidRPr="00F94DB0" w:rsidRDefault="00FA136E" w:rsidP="00FA136E">
            <w:pPr>
              <w:rPr>
                <w:rFonts w:cstheme="minorHAnsi"/>
                <w:szCs w:val="22"/>
              </w:rPr>
            </w:pPr>
            <w:r w:rsidRPr="00F94DB0">
              <w:rPr>
                <w:rFonts w:cstheme="minorHAnsi"/>
                <w:szCs w:val="22"/>
              </w:rPr>
              <w:t>Psikolojik Danışman</w:t>
            </w:r>
          </w:p>
        </w:tc>
        <w:tc>
          <w:tcPr>
            <w:tcW w:w="2186" w:type="dxa"/>
            <w:shd w:val="clear" w:color="auto" w:fill="FFEBEB"/>
            <w:vAlign w:val="center"/>
          </w:tcPr>
          <w:p w:rsidR="00FA136E" w:rsidRPr="00F94DB0" w:rsidRDefault="00FA136E" w:rsidP="00FA136E">
            <w:pPr>
              <w:jc w:val="center"/>
              <w:rPr>
                <w:rFonts w:cstheme="minorHAnsi"/>
                <w:szCs w:val="22"/>
              </w:rPr>
            </w:pPr>
            <w:r w:rsidRPr="00F94DB0">
              <w:rPr>
                <w:rFonts w:cstheme="minorHAnsi"/>
                <w:szCs w:val="22"/>
              </w:rPr>
              <w:t>Komisyon Üyesi</w:t>
            </w:r>
          </w:p>
        </w:tc>
      </w:tr>
    </w:tbl>
    <w:p w:rsidR="00AB17B0" w:rsidRPr="00F94DB0" w:rsidRDefault="00AB17B0" w:rsidP="00383613">
      <w:pPr>
        <w:spacing w:after="0"/>
        <w:rPr>
          <w:rFonts w:cstheme="minorHAnsi"/>
          <w:i/>
        </w:rPr>
      </w:pPr>
    </w:p>
    <w:p w:rsidR="00191677" w:rsidRPr="00F94DB0" w:rsidRDefault="00790EF7" w:rsidP="001A2DD2">
      <w:pPr>
        <w:tabs>
          <w:tab w:val="left" w:pos="1114"/>
        </w:tabs>
        <w:jc w:val="both"/>
        <w:rPr>
          <w:rFonts w:cstheme="minorHAnsi"/>
        </w:rPr>
      </w:pPr>
      <w:proofErr w:type="spellStart"/>
      <w:r w:rsidRPr="00F94DB0">
        <w:rPr>
          <w:rFonts w:cstheme="minorHAnsi"/>
          <w:i/>
        </w:rPr>
        <w:t>Kurum</w:t>
      </w:r>
      <w:r w:rsidR="00191677" w:rsidRPr="00F94DB0">
        <w:rPr>
          <w:rFonts w:cstheme="minorHAnsi"/>
          <w:i/>
        </w:rPr>
        <w:t>Stratejik</w:t>
      </w:r>
      <w:proofErr w:type="spellEnd"/>
      <w:r w:rsidR="00191677" w:rsidRPr="00F94DB0">
        <w:rPr>
          <w:rFonts w:cstheme="minorHAnsi"/>
          <w:i/>
        </w:rPr>
        <w:t xml:space="preserve"> Planlama </w:t>
      </w:r>
      <w:proofErr w:type="spellStart"/>
      <w:proofErr w:type="gramStart"/>
      <w:r w:rsidR="00191677" w:rsidRPr="00F94DB0">
        <w:rPr>
          <w:rFonts w:cstheme="minorHAnsi"/>
          <w:i/>
        </w:rPr>
        <w:t>Ekibi</w:t>
      </w:r>
      <w:r w:rsidR="001A2DD2" w:rsidRPr="00F94DB0">
        <w:rPr>
          <w:rFonts w:cstheme="minorHAnsi"/>
          <w:i/>
        </w:rPr>
        <w:t>:</w:t>
      </w:r>
      <w:r w:rsidR="001A2DD2" w:rsidRPr="00F94DB0">
        <w:rPr>
          <w:rFonts w:cstheme="minorHAnsi"/>
        </w:rPr>
        <w:t>Okul</w:t>
      </w:r>
      <w:proofErr w:type="spellEnd"/>
      <w:proofErr w:type="gramEnd"/>
      <w:r w:rsidR="001A2DD2" w:rsidRPr="00F94DB0">
        <w:rPr>
          <w:rFonts w:cstheme="minorHAnsi"/>
        </w:rPr>
        <w:t xml:space="preserve"> müdürü tarafından görevlendirilen ve üst kurul üyesi olmayan müdür yardımcısı başkanlığında, okul/kurumun büyüklüğü ve şartları doğrultusunda öğretmenler ve gönüllü velilerden oluşur.  </w:t>
      </w:r>
    </w:p>
    <w:p w:rsidR="001A2DD2" w:rsidRPr="00F94DB0" w:rsidRDefault="001A2DD2" w:rsidP="001A2DD2">
      <w:pPr>
        <w:spacing w:after="0"/>
        <w:rPr>
          <w:rFonts w:cstheme="minorHAnsi"/>
          <w:i/>
        </w:rPr>
      </w:pPr>
      <w:r w:rsidRPr="00F94DB0">
        <w:rPr>
          <w:rFonts w:cstheme="minorHAnsi"/>
          <w:i/>
        </w:rPr>
        <w:t>Tablo 2: Stratejik Planlama Ekibi Üyeleri</w:t>
      </w:r>
    </w:p>
    <w:tbl>
      <w:tblPr>
        <w:tblStyle w:val="TabloKlavuzu"/>
        <w:tblpPr w:leftFromText="141" w:rightFromText="141" w:vertAnchor="page" w:horzAnchor="margin" w:tblpY="10582"/>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FD786B" w:rsidRPr="00F94DB0" w:rsidTr="00FD786B">
        <w:trPr>
          <w:trHeight w:val="585"/>
        </w:trPr>
        <w:tc>
          <w:tcPr>
            <w:tcW w:w="9067" w:type="dxa"/>
            <w:gridSpan w:val="4"/>
            <w:shd w:val="clear" w:color="auto" w:fill="FF8989"/>
            <w:vAlign w:val="center"/>
          </w:tcPr>
          <w:p w:rsidR="00FD786B" w:rsidRPr="00F94DB0" w:rsidRDefault="00FD786B" w:rsidP="00FD786B">
            <w:pPr>
              <w:jc w:val="center"/>
              <w:rPr>
                <w:rFonts w:cstheme="minorHAnsi"/>
                <w:szCs w:val="22"/>
              </w:rPr>
            </w:pPr>
            <w:r w:rsidRPr="00F94DB0">
              <w:rPr>
                <w:rFonts w:cstheme="minorHAnsi"/>
                <w:color w:val="FFFFFF" w:themeColor="background1"/>
                <w:szCs w:val="22"/>
              </w:rPr>
              <w:t>RAM STRATEJİK PLANLAMA EKİBİ</w:t>
            </w:r>
          </w:p>
        </w:tc>
      </w:tr>
      <w:tr w:rsidR="00FD786B" w:rsidRPr="00F94DB0" w:rsidTr="00FD786B">
        <w:trPr>
          <w:trHeight w:val="370"/>
        </w:trPr>
        <w:tc>
          <w:tcPr>
            <w:tcW w:w="579" w:type="dxa"/>
            <w:shd w:val="clear" w:color="auto" w:fill="FFBDBD"/>
          </w:tcPr>
          <w:p w:rsidR="00FD786B" w:rsidRPr="00F94DB0" w:rsidRDefault="00FD786B" w:rsidP="00FD786B">
            <w:pPr>
              <w:rPr>
                <w:rFonts w:cstheme="minorHAnsi"/>
                <w:szCs w:val="22"/>
              </w:rPr>
            </w:pPr>
            <w:r w:rsidRPr="00F94DB0">
              <w:rPr>
                <w:rFonts w:cstheme="minorHAnsi"/>
                <w:szCs w:val="22"/>
              </w:rPr>
              <w:t>No</w:t>
            </w:r>
          </w:p>
        </w:tc>
        <w:tc>
          <w:tcPr>
            <w:tcW w:w="2638" w:type="dxa"/>
            <w:shd w:val="clear" w:color="auto" w:fill="FFBDBD"/>
            <w:vAlign w:val="center"/>
          </w:tcPr>
          <w:p w:rsidR="00FD786B" w:rsidRPr="00F94DB0" w:rsidRDefault="00FD786B" w:rsidP="00FD786B">
            <w:pPr>
              <w:jc w:val="center"/>
              <w:rPr>
                <w:rFonts w:cstheme="minorHAnsi"/>
                <w:szCs w:val="22"/>
              </w:rPr>
            </w:pPr>
            <w:r w:rsidRPr="00F94DB0">
              <w:rPr>
                <w:rFonts w:cstheme="minorHAnsi"/>
                <w:szCs w:val="22"/>
              </w:rPr>
              <w:t>Adı Soyadı</w:t>
            </w:r>
          </w:p>
        </w:tc>
        <w:tc>
          <w:tcPr>
            <w:tcW w:w="5850" w:type="dxa"/>
            <w:gridSpan w:val="2"/>
            <w:shd w:val="clear" w:color="auto" w:fill="FFBDBD"/>
            <w:vAlign w:val="center"/>
          </w:tcPr>
          <w:p w:rsidR="00FD786B" w:rsidRPr="00F94DB0" w:rsidRDefault="00FD786B" w:rsidP="00FD786B">
            <w:pPr>
              <w:jc w:val="center"/>
              <w:rPr>
                <w:rFonts w:cstheme="minorHAnsi"/>
                <w:szCs w:val="22"/>
              </w:rPr>
            </w:pPr>
            <w:r w:rsidRPr="00F94DB0">
              <w:rPr>
                <w:rFonts w:cstheme="minorHAnsi"/>
                <w:szCs w:val="22"/>
              </w:rPr>
              <w:t>Görevi</w:t>
            </w:r>
          </w:p>
        </w:tc>
      </w:tr>
      <w:tr w:rsidR="00FD786B" w:rsidRPr="00F94DB0" w:rsidTr="00FD786B">
        <w:trPr>
          <w:trHeight w:val="386"/>
        </w:trPr>
        <w:tc>
          <w:tcPr>
            <w:tcW w:w="579" w:type="dxa"/>
            <w:shd w:val="clear" w:color="auto" w:fill="FFEBEB"/>
            <w:vAlign w:val="center"/>
          </w:tcPr>
          <w:p w:rsidR="00FD786B" w:rsidRPr="00F94DB0" w:rsidRDefault="00FD786B" w:rsidP="00FD786B">
            <w:pPr>
              <w:jc w:val="center"/>
              <w:rPr>
                <w:rFonts w:cstheme="minorHAnsi"/>
                <w:szCs w:val="22"/>
              </w:rPr>
            </w:pPr>
            <w:r w:rsidRPr="00F94DB0">
              <w:rPr>
                <w:rFonts w:cstheme="minorHAnsi"/>
                <w:szCs w:val="22"/>
              </w:rPr>
              <w:t>1</w:t>
            </w:r>
          </w:p>
        </w:tc>
        <w:tc>
          <w:tcPr>
            <w:tcW w:w="2638" w:type="dxa"/>
            <w:shd w:val="clear" w:color="auto" w:fill="FFEBEB"/>
            <w:vAlign w:val="center"/>
          </w:tcPr>
          <w:p w:rsidR="00FD786B" w:rsidRPr="00F94DB0" w:rsidRDefault="00FC5A34" w:rsidP="00FD786B">
            <w:pPr>
              <w:rPr>
                <w:rFonts w:cstheme="minorHAnsi"/>
                <w:szCs w:val="22"/>
              </w:rPr>
            </w:pPr>
            <w:r w:rsidRPr="00F94DB0">
              <w:rPr>
                <w:rFonts w:cstheme="minorHAnsi"/>
                <w:szCs w:val="22"/>
              </w:rPr>
              <w:t>Yusuf Esen</w:t>
            </w:r>
          </w:p>
        </w:tc>
        <w:tc>
          <w:tcPr>
            <w:tcW w:w="3664" w:type="dxa"/>
            <w:shd w:val="clear" w:color="auto" w:fill="FFEBEB"/>
            <w:vAlign w:val="center"/>
          </w:tcPr>
          <w:p w:rsidR="00FD786B" w:rsidRPr="00F94DB0" w:rsidRDefault="00FD786B" w:rsidP="00FD786B">
            <w:pPr>
              <w:rPr>
                <w:rFonts w:cstheme="minorHAnsi"/>
                <w:szCs w:val="22"/>
              </w:rPr>
            </w:pPr>
            <w:r w:rsidRPr="00F94DB0">
              <w:rPr>
                <w:rFonts w:cstheme="minorHAnsi"/>
                <w:szCs w:val="22"/>
              </w:rPr>
              <w:t>Müdür Yardımcısı</w:t>
            </w:r>
          </w:p>
        </w:tc>
        <w:tc>
          <w:tcPr>
            <w:tcW w:w="2186" w:type="dxa"/>
            <w:shd w:val="clear" w:color="auto" w:fill="FFEBEB"/>
            <w:vAlign w:val="center"/>
          </w:tcPr>
          <w:p w:rsidR="00FD786B" w:rsidRPr="00F94DB0" w:rsidRDefault="00FD786B" w:rsidP="00FD786B">
            <w:pPr>
              <w:jc w:val="center"/>
              <w:rPr>
                <w:rFonts w:cstheme="minorHAnsi"/>
                <w:szCs w:val="22"/>
              </w:rPr>
            </w:pPr>
            <w:r w:rsidRPr="00F94DB0">
              <w:rPr>
                <w:rFonts w:cstheme="minorHAnsi"/>
                <w:szCs w:val="22"/>
              </w:rPr>
              <w:t>Komisyon Başkanı</w:t>
            </w:r>
          </w:p>
        </w:tc>
      </w:tr>
      <w:tr w:rsidR="00FD786B" w:rsidRPr="00F94DB0" w:rsidTr="00FD786B">
        <w:trPr>
          <w:trHeight w:val="370"/>
        </w:trPr>
        <w:tc>
          <w:tcPr>
            <w:tcW w:w="579" w:type="dxa"/>
            <w:shd w:val="clear" w:color="auto" w:fill="FFFBFB"/>
            <w:vAlign w:val="center"/>
          </w:tcPr>
          <w:p w:rsidR="00FD786B" w:rsidRPr="00F94DB0" w:rsidRDefault="00FD786B" w:rsidP="00FD786B">
            <w:pPr>
              <w:jc w:val="center"/>
              <w:rPr>
                <w:rFonts w:cstheme="minorHAnsi"/>
                <w:szCs w:val="22"/>
              </w:rPr>
            </w:pPr>
            <w:r w:rsidRPr="00F94DB0">
              <w:rPr>
                <w:rFonts w:cstheme="minorHAnsi"/>
                <w:szCs w:val="22"/>
              </w:rPr>
              <w:t>2</w:t>
            </w:r>
          </w:p>
        </w:tc>
        <w:tc>
          <w:tcPr>
            <w:tcW w:w="2638" w:type="dxa"/>
            <w:shd w:val="clear" w:color="auto" w:fill="FFFBFB"/>
            <w:vAlign w:val="center"/>
          </w:tcPr>
          <w:p w:rsidR="00FD786B" w:rsidRPr="00F94DB0" w:rsidRDefault="00FC5A34" w:rsidP="00FD786B">
            <w:pPr>
              <w:rPr>
                <w:rFonts w:cstheme="minorHAnsi"/>
                <w:szCs w:val="22"/>
              </w:rPr>
            </w:pPr>
            <w:r w:rsidRPr="00F94DB0">
              <w:rPr>
                <w:rFonts w:cstheme="minorHAnsi"/>
                <w:szCs w:val="22"/>
              </w:rPr>
              <w:t>Esra Bulut</w:t>
            </w:r>
          </w:p>
        </w:tc>
        <w:tc>
          <w:tcPr>
            <w:tcW w:w="3664" w:type="dxa"/>
            <w:shd w:val="clear" w:color="auto" w:fill="FFFBFB"/>
            <w:vAlign w:val="center"/>
          </w:tcPr>
          <w:p w:rsidR="00FD786B" w:rsidRPr="00F94DB0" w:rsidRDefault="008D105F" w:rsidP="00FD786B">
            <w:pPr>
              <w:rPr>
                <w:rFonts w:cstheme="minorHAnsi"/>
                <w:szCs w:val="22"/>
              </w:rPr>
            </w:pPr>
            <w:r w:rsidRPr="00F94DB0">
              <w:rPr>
                <w:rFonts w:cstheme="minorHAnsi"/>
                <w:szCs w:val="22"/>
              </w:rPr>
              <w:t>Psikolojik Danışman</w:t>
            </w:r>
          </w:p>
        </w:tc>
        <w:tc>
          <w:tcPr>
            <w:tcW w:w="2186" w:type="dxa"/>
            <w:shd w:val="clear" w:color="auto" w:fill="FFFBFB"/>
            <w:vAlign w:val="center"/>
          </w:tcPr>
          <w:p w:rsidR="00FD786B" w:rsidRPr="00F94DB0" w:rsidRDefault="00FD786B" w:rsidP="00FD786B">
            <w:pPr>
              <w:jc w:val="center"/>
              <w:rPr>
                <w:rFonts w:cstheme="minorHAnsi"/>
                <w:szCs w:val="22"/>
              </w:rPr>
            </w:pPr>
            <w:r w:rsidRPr="00F94DB0">
              <w:rPr>
                <w:rFonts w:cstheme="minorHAnsi"/>
                <w:szCs w:val="22"/>
              </w:rPr>
              <w:t>Komisyon Üyesi</w:t>
            </w:r>
          </w:p>
        </w:tc>
      </w:tr>
      <w:tr w:rsidR="00FD786B" w:rsidRPr="00F94DB0" w:rsidTr="00FD786B">
        <w:trPr>
          <w:trHeight w:val="370"/>
        </w:trPr>
        <w:tc>
          <w:tcPr>
            <w:tcW w:w="579" w:type="dxa"/>
            <w:shd w:val="clear" w:color="auto" w:fill="FFEBEB"/>
            <w:vAlign w:val="center"/>
          </w:tcPr>
          <w:p w:rsidR="00FD786B" w:rsidRPr="00F94DB0" w:rsidRDefault="00FD786B" w:rsidP="00FD786B">
            <w:pPr>
              <w:jc w:val="center"/>
              <w:rPr>
                <w:rFonts w:cstheme="minorHAnsi"/>
                <w:szCs w:val="22"/>
              </w:rPr>
            </w:pPr>
            <w:r w:rsidRPr="00F94DB0">
              <w:rPr>
                <w:rFonts w:cstheme="minorHAnsi"/>
                <w:szCs w:val="22"/>
              </w:rPr>
              <w:t>3</w:t>
            </w:r>
          </w:p>
        </w:tc>
        <w:tc>
          <w:tcPr>
            <w:tcW w:w="2638" w:type="dxa"/>
            <w:shd w:val="clear" w:color="auto" w:fill="FFEBEB"/>
            <w:vAlign w:val="center"/>
          </w:tcPr>
          <w:p w:rsidR="00FD786B" w:rsidRPr="00F94DB0" w:rsidRDefault="004F12A6" w:rsidP="00FD786B">
            <w:pPr>
              <w:rPr>
                <w:rFonts w:cstheme="minorHAnsi"/>
                <w:szCs w:val="22"/>
              </w:rPr>
            </w:pPr>
            <w:r w:rsidRPr="00F94DB0">
              <w:rPr>
                <w:rFonts w:cstheme="minorHAnsi"/>
                <w:szCs w:val="22"/>
              </w:rPr>
              <w:t>Şükriye Canan Dayanan</w:t>
            </w:r>
          </w:p>
        </w:tc>
        <w:tc>
          <w:tcPr>
            <w:tcW w:w="3664" w:type="dxa"/>
            <w:shd w:val="clear" w:color="auto" w:fill="FFEBEB"/>
            <w:vAlign w:val="center"/>
          </w:tcPr>
          <w:p w:rsidR="00FD786B" w:rsidRPr="00F94DB0" w:rsidRDefault="00EC57CA" w:rsidP="00FD786B">
            <w:pPr>
              <w:rPr>
                <w:rFonts w:cstheme="minorHAnsi"/>
                <w:szCs w:val="22"/>
              </w:rPr>
            </w:pPr>
            <w:r w:rsidRPr="00F94DB0">
              <w:rPr>
                <w:rFonts w:cstheme="minorHAnsi"/>
                <w:szCs w:val="22"/>
              </w:rPr>
              <w:t>Özel Eğitim Öğretmeni</w:t>
            </w:r>
          </w:p>
        </w:tc>
        <w:tc>
          <w:tcPr>
            <w:tcW w:w="2186" w:type="dxa"/>
            <w:shd w:val="clear" w:color="auto" w:fill="FFEBEB"/>
            <w:vAlign w:val="center"/>
          </w:tcPr>
          <w:p w:rsidR="00FD786B" w:rsidRPr="00F94DB0" w:rsidRDefault="00FD786B" w:rsidP="00FD786B">
            <w:pPr>
              <w:jc w:val="center"/>
              <w:rPr>
                <w:rFonts w:cstheme="minorHAnsi"/>
                <w:szCs w:val="22"/>
              </w:rPr>
            </w:pPr>
            <w:r w:rsidRPr="00F94DB0">
              <w:rPr>
                <w:rFonts w:cstheme="minorHAnsi"/>
                <w:szCs w:val="22"/>
              </w:rPr>
              <w:t>Komisyon Üyesi</w:t>
            </w:r>
          </w:p>
        </w:tc>
      </w:tr>
    </w:tbl>
    <w:p w:rsidR="00FD786B" w:rsidRPr="00F94DB0" w:rsidRDefault="00FD786B" w:rsidP="001A2DD2">
      <w:pPr>
        <w:tabs>
          <w:tab w:val="left" w:pos="851"/>
        </w:tabs>
        <w:spacing w:before="30"/>
        <w:jc w:val="both"/>
        <w:rPr>
          <w:rFonts w:cstheme="minorHAnsi"/>
          <w:bCs/>
        </w:rPr>
      </w:pPr>
    </w:p>
    <w:p w:rsidR="001A2DD2" w:rsidRPr="00F94DB0" w:rsidRDefault="001A2DD2" w:rsidP="001A2DD2">
      <w:pPr>
        <w:tabs>
          <w:tab w:val="left" w:pos="851"/>
        </w:tabs>
        <w:spacing w:before="30"/>
        <w:jc w:val="both"/>
        <w:rPr>
          <w:rFonts w:cstheme="minorHAnsi"/>
          <w:bCs/>
        </w:rPr>
      </w:pPr>
      <w:r w:rsidRPr="00F94DB0">
        <w:rPr>
          <w:rFonts w:cstheme="minorHAnsi"/>
          <w:bCs/>
        </w:rPr>
        <w:tab/>
        <w:t>Stratejik planlama sürecinin belirli bir zaman dilimi içerisinde tamamlanması ve kaynakların etkin kullanımı amacıyla, ekibimiz tarafından Milli Eğitim Müdürlüğü</w:t>
      </w:r>
      <w:r w:rsidR="008A17DA" w:rsidRPr="00F94DB0">
        <w:rPr>
          <w:rFonts w:cstheme="minorHAnsi"/>
          <w:bCs/>
        </w:rPr>
        <w:t xml:space="preserve"> Ar-Ge biriminin</w:t>
      </w:r>
      <w:r w:rsidR="00CA1B52" w:rsidRPr="00F94DB0">
        <w:rPr>
          <w:rFonts w:cstheme="minorHAnsi"/>
          <w:bCs/>
        </w:rPr>
        <w:t xml:space="preserve"> </w:t>
      </w:r>
      <w:r w:rsidR="008A17DA" w:rsidRPr="00F94DB0">
        <w:rPr>
          <w:rFonts w:cstheme="minorHAnsi"/>
          <w:bCs/>
        </w:rPr>
        <w:t xml:space="preserve">koordinasyonu doğrultusunda </w:t>
      </w:r>
      <w:r w:rsidRPr="00F94DB0">
        <w:rPr>
          <w:rFonts w:cstheme="minorHAnsi"/>
          <w:bCs/>
        </w:rPr>
        <w:t>çalışmalar başlatılmıştır.</w:t>
      </w:r>
    </w:p>
    <w:p w:rsidR="001A2DD2" w:rsidRPr="00F94DB0" w:rsidRDefault="001A2DD2" w:rsidP="001A2DD2">
      <w:pPr>
        <w:tabs>
          <w:tab w:val="left" w:pos="851"/>
        </w:tabs>
        <w:spacing w:before="30"/>
        <w:jc w:val="both"/>
        <w:rPr>
          <w:rFonts w:cstheme="minorHAnsi"/>
          <w:bCs/>
        </w:rPr>
      </w:pPr>
      <w:r w:rsidRPr="00F94DB0">
        <w:rPr>
          <w:rFonts w:cstheme="minorHAnsi"/>
          <w:bCs/>
        </w:rPr>
        <w:tab/>
        <w:t xml:space="preserve">Stratejik planlama hazırlık süreci katılımcılık ilkesi çerçevesinde kararlar üst kurulla yapılan toplantılarla alınmıştır. Toplantılara üst kurulun yanında </w:t>
      </w:r>
      <w:r w:rsidR="00EA2764" w:rsidRPr="00F94DB0">
        <w:rPr>
          <w:rFonts w:cstheme="minorHAnsi"/>
          <w:bCs/>
        </w:rPr>
        <w:t>öğretmen ve personellerin</w:t>
      </w:r>
      <w:r w:rsidRPr="00F94DB0">
        <w:rPr>
          <w:rFonts w:cstheme="minorHAnsi"/>
          <w:bCs/>
        </w:rPr>
        <w:t xml:space="preserve"> katılımıyla gerçekleştirilmiştir.</w:t>
      </w:r>
    </w:p>
    <w:p w:rsidR="0029156B" w:rsidRPr="00D41FE3" w:rsidRDefault="0029156B" w:rsidP="0029156B">
      <w:pPr>
        <w:rPr>
          <w:rFonts w:cstheme="minorHAnsi"/>
          <w:b/>
        </w:rPr>
      </w:pPr>
      <w:r w:rsidRPr="00D41FE3">
        <w:rPr>
          <w:rFonts w:cstheme="minorHAnsi"/>
          <w:b/>
        </w:rPr>
        <w:lastRenderedPageBreak/>
        <w:t>BÖLÜM 2</w:t>
      </w:r>
    </w:p>
    <w:p w:rsidR="0029156B" w:rsidRPr="00D41FE3" w:rsidRDefault="0029156B" w:rsidP="007C5741">
      <w:pPr>
        <w:rPr>
          <w:rFonts w:cstheme="minorHAnsi"/>
          <w:b/>
        </w:rPr>
      </w:pPr>
      <w:r w:rsidRPr="00D41FE3">
        <w:rPr>
          <w:rFonts w:cstheme="minorHAnsi"/>
          <w:b/>
        </w:rPr>
        <w:t>Durum Analizi</w:t>
      </w:r>
    </w:p>
    <w:p w:rsidR="00B1206B" w:rsidRPr="00D41FE3" w:rsidRDefault="00835A2C" w:rsidP="007C5741">
      <w:pPr>
        <w:pStyle w:val="ListeParagraf"/>
        <w:numPr>
          <w:ilvl w:val="1"/>
          <w:numId w:val="21"/>
        </w:numPr>
        <w:spacing w:after="0"/>
        <w:rPr>
          <w:rFonts w:cstheme="minorHAnsi"/>
          <w:b/>
        </w:rPr>
      </w:pPr>
      <w:r w:rsidRPr="00D41FE3">
        <w:rPr>
          <w:rFonts w:cstheme="minorHAnsi"/>
          <w:b/>
        </w:rPr>
        <w:t>Kurumun</w:t>
      </w:r>
      <w:r w:rsidR="00B1206B" w:rsidRPr="00D41FE3">
        <w:rPr>
          <w:rFonts w:cstheme="minorHAnsi"/>
          <w:b/>
        </w:rPr>
        <w:t xml:space="preserve"> Tarihçesi  </w:t>
      </w:r>
    </w:p>
    <w:p w:rsidR="007C5741" w:rsidRPr="00F94DB0" w:rsidRDefault="007C5741" w:rsidP="007C5741">
      <w:pPr>
        <w:pStyle w:val="ListeParagraf"/>
        <w:spacing w:after="0"/>
        <w:ind w:left="1080"/>
        <w:rPr>
          <w:rFonts w:cstheme="minorHAnsi"/>
        </w:rPr>
      </w:pPr>
    </w:p>
    <w:p w:rsidR="00245432" w:rsidRPr="00F94DB0" w:rsidRDefault="00245432" w:rsidP="00245432">
      <w:pPr>
        <w:pStyle w:val="KeskinTrnak"/>
        <w:ind w:firstLine="480"/>
        <w:rPr>
          <w:rFonts w:cstheme="minorHAnsi"/>
          <w:b w:val="0"/>
          <w:i w:val="0"/>
          <w:color w:val="auto"/>
        </w:rPr>
      </w:pPr>
      <w:r w:rsidRPr="00F94DB0">
        <w:rPr>
          <w:rFonts w:cstheme="minorHAnsi"/>
          <w:b w:val="0"/>
          <w:i w:val="0"/>
          <w:color w:val="auto"/>
        </w:rPr>
        <w:t xml:space="preserve">Siirt Rehberlik ve Araştırma Merkezi Müdürlüğü 1986 yılında kurulmuş, ilk defa 15.10.1987 tarihinde </w:t>
      </w:r>
      <w:proofErr w:type="gramStart"/>
      <w:r w:rsidRPr="00F94DB0">
        <w:rPr>
          <w:rFonts w:cstheme="minorHAnsi"/>
          <w:b w:val="0"/>
          <w:i w:val="0"/>
          <w:color w:val="auto"/>
        </w:rPr>
        <w:t>1  müdür</w:t>
      </w:r>
      <w:proofErr w:type="gramEnd"/>
      <w:r w:rsidRPr="00F94DB0">
        <w:rPr>
          <w:rFonts w:cstheme="minorHAnsi"/>
          <w:b w:val="0"/>
          <w:i w:val="0"/>
          <w:color w:val="auto"/>
        </w:rPr>
        <w:t xml:space="preserve"> tayin edilmiş 30.11.1987 tarihinden itibaren 1 rehber öğretmen tayini ile çalışmalar işlerlik kazanmıştır.</w:t>
      </w:r>
    </w:p>
    <w:p w:rsidR="00245432" w:rsidRPr="00F94DB0" w:rsidRDefault="00245432" w:rsidP="00245432">
      <w:pPr>
        <w:pStyle w:val="KeskinTrnak"/>
        <w:ind w:firstLine="480"/>
        <w:rPr>
          <w:rFonts w:cstheme="minorHAnsi"/>
          <w:b w:val="0"/>
          <w:i w:val="0"/>
          <w:color w:val="auto"/>
        </w:rPr>
      </w:pPr>
      <w:r w:rsidRPr="00F94DB0">
        <w:rPr>
          <w:rFonts w:cstheme="minorHAnsi"/>
          <w:b w:val="0"/>
          <w:i w:val="0"/>
          <w:color w:val="auto"/>
        </w:rPr>
        <w:t> Mart  2005 tarihine kadar Milli Eğitim Hizmet binasında 3 odada çalışmalarını sürdüre</w:t>
      </w:r>
      <w:r w:rsidR="00B647A4">
        <w:rPr>
          <w:rFonts w:cstheme="minorHAnsi"/>
          <w:b w:val="0"/>
          <w:i w:val="0"/>
          <w:color w:val="auto"/>
        </w:rPr>
        <w:t xml:space="preserve">n kurumumuz daha önce Sağlık </w:t>
      </w:r>
      <w:r w:rsidRPr="00F94DB0">
        <w:rPr>
          <w:rFonts w:cstheme="minorHAnsi"/>
          <w:b w:val="0"/>
          <w:i w:val="0"/>
          <w:color w:val="auto"/>
        </w:rPr>
        <w:t>Eğitim Merkezi olarak faaliyet gösteren 5 odalı bağımsız bir binaya taşınarak faaliyetlerine devam etmiştir.</w:t>
      </w:r>
    </w:p>
    <w:p w:rsidR="00245432" w:rsidRPr="00F94DB0" w:rsidRDefault="00245432" w:rsidP="00245432">
      <w:pPr>
        <w:pStyle w:val="KeskinTrnak"/>
        <w:rPr>
          <w:rFonts w:cstheme="minorHAnsi"/>
          <w:b w:val="0"/>
          <w:i w:val="0"/>
          <w:color w:val="auto"/>
        </w:rPr>
      </w:pPr>
      <w:r w:rsidRPr="00F94DB0">
        <w:rPr>
          <w:rFonts w:cstheme="minorHAnsi"/>
          <w:b w:val="0"/>
          <w:i w:val="0"/>
          <w:color w:val="auto"/>
        </w:rPr>
        <w:t>        </w:t>
      </w:r>
      <w:r w:rsidRPr="00F94DB0">
        <w:rPr>
          <w:rFonts w:cstheme="minorHAnsi"/>
          <w:b w:val="0"/>
          <w:i w:val="0"/>
          <w:color w:val="auto"/>
        </w:rPr>
        <w:tab/>
        <w:t>Ocak  2012 tarihinde alt katta bulunan Eski Milli Eğitim Yayınevi kurumumuza tahsis edilip, Kasım  2012 de onarımı tamamlanmış ve  alt katta da faaliyetlerini sürdürmeye başlamıştır.</w:t>
      </w:r>
    </w:p>
    <w:p w:rsidR="00245432" w:rsidRPr="00F94DB0" w:rsidRDefault="00245432" w:rsidP="00245432">
      <w:pPr>
        <w:pStyle w:val="KeskinTrnak"/>
        <w:ind w:firstLine="480"/>
        <w:rPr>
          <w:rFonts w:cstheme="minorHAnsi"/>
          <w:b w:val="0"/>
          <w:i w:val="0"/>
          <w:color w:val="auto"/>
        </w:rPr>
      </w:pPr>
      <w:r w:rsidRPr="00F94DB0">
        <w:rPr>
          <w:rFonts w:cstheme="minorHAnsi"/>
          <w:b w:val="0"/>
          <w:i w:val="0"/>
          <w:color w:val="auto"/>
        </w:rPr>
        <w:t xml:space="preserve">28.08.2016 tarihinde Bakanlıkça RAM’lar için oluşturulan tip proje kapsamında yapılan yeni binamızda </w:t>
      </w:r>
      <w:r w:rsidR="004111C6" w:rsidRPr="00F94DB0">
        <w:rPr>
          <w:rFonts w:cstheme="minorHAnsi"/>
          <w:b w:val="0"/>
          <w:i w:val="0"/>
          <w:color w:val="auto"/>
        </w:rPr>
        <w:t xml:space="preserve">Kurtalan, Şirvan, Eruh, Baykan, Pervari, </w:t>
      </w:r>
      <w:proofErr w:type="spellStart"/>
      <w:r w:rsidR="004111C6" w:rsidRPr="00F94DB0">
        <w:rPr>
          <w:rFonts w:cstheme="minorHAnsi"/>
          <w:b w:val="0"/>
          <w:i w:val="0"/>
          <w:color w:val="auto"/>
        </w:rPr>
        <w:t>Tillo</w:t>
      </w:r>
      <w:proofErr w:type="spellEnd"/>
      <w:r w:rsidR="004111C6" w:rsidRPr="00F94DB0">
        <w:rPr>
          <w:rFonts w:cstheme="minorHAnsi"/>
          <w:b w:val="0"/>
          <w:i w:val="0"/>
          <w:color w:val="auto"/>
        </w:rPr>
        <w:t xml:space="preserve"> ve Siirt merkez ilçesine yönelik özel e</w:t>
      </w:r>
      <w:r w:rsidR="00B647A4">
        <w:rPr>
          <w:rFonts w:cstheme="minorHAnsi"/>
          <w:b w:val="0"/>
          <w:i w:val="0"/>
          <w:color w:val="auto"/>
        </w:rPr>
        <w:t>ğitim ve rehberlik hizmetlerine</w:t>
      </w:r>
      <w:r w:rsidRPr="00F94DB0">
        <w:rPr>
          <w:rFonts w:cstheme="minorHAnsi"/>
          <w:b w:val="0"/>
          <w:i w:val="0"/>
          <w:color w:val="auto"/>
        </w:rPr>
        <w:t xml:space="preserve"> halen devam etmekteyiz.</w:t>
      </w: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Default="0034585E" w:rsidP="007C5741">
      <w:pPr>
        <w:pStyle w:val="ListeParagraf"/>
        <w:spacing w:after="0"/>
        <w:ind w:left="1080"/>
        <w:rPr>
          <w:rFonts w:cstheme="minorHAnsi"/>
        </w:rPr>
      </w:pPr>
    </w:p>
    <w:p w:rsidR="00D41FE3" w:rsidRDefault="00D41FE3" w:rsidP="007C5741">
      <w:pPr>
        <w:pStyle w:val="ListeParagraf"/>
        <w:spacing w:after="0"/>
        <w:ind w:left="1080"/>
        <w:rPr>
          <w:rFonts w:cstheme="minorHAnsi"/>
        </w:rPr>
      </w:pPr>
    </w:p>
    <w:p w:rsidR="00D41FE3" w:rsidRDefault="00D41FE3" w:rsidP="007C5741">
      <w:pPr>
        <w:pStyle w:val="ListeParagraf"/>
        <w:spacing w:after="0"/>
        <w:ind w:left="1080"/>
        <w:rPr>
          <w:rFonts w:cstheme="minorHAnsi"/>
        </w:rPr>
      </w:pPr>
    </w:p>
    <w:p w:rsidR="00D41FE3" w:rsidRDefault="00D41FE3" w:rsidP="007C5741">
      <w:pPr>
        <w:pStyle w:val="ListeParagraf"/>
        <w:spacing w:after="0"/>
        <w:ind w:left="1080"/>
        <w:rPr>
          <w:rFonts w:cstheme="minorHAnsi"/>
        </w:rPr>
      </w:pPr>
    </w:p>
    <w:p w:rsidR="00D41FE3" w:rsidRPr="00F94DB0" w:rsidRDefault="00D41FE3"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34585E" w:rsidRPr="00F94DB0" w:rsidRDefault="0034585E" w:rsidP="007C5741">
      <w:pPr>
        <w:pStyle w:val="ListeParagraf"/>
        <w:spacing w:after="0"/>
        <w:ind w:left="1080"/>
        <w:rPr>
          <w:rFonts w:cstheme="minorHAnsi"/>
        </w:rPr>
      </w:pPr>
    </w:p>
    <w:p w:rsidR="009714F5" w:rsidRPr="00F94DB0" w:rsidRDefault="009714F5" w:rsidP="007C5741">
      <w:pPr>
        <w:pStyle w:val="ListeParagraf"/>
        <w:spacing w:after="0"/>
        <w:ind w:left="1080"/>
        <w:rPr>
          <w:rFonts w:cstheme="minorHAnsi"/>
        </w:rPr>
      </w:pPr>
    </w:p>
    <w:p w:rsidR="00B1206B" w:rsidRPr="001E7305" w:rsidRDefault="00847869" w:rsidP="00D92E07">
      <w:pPr>
        <w:pStyle w:val="ListeParagraf"/>
        <w:numPr>
          <w:ilvl w:val="1"/>
          <w:numId w:val="21"/>
        </w:numPr>
        <w:spacing w:after="0"/>
        <w:rPr>
          <w:rFonts w:cstheme="minorHAnsi"/>
          <w:b/>
        </w:rPr>
      </w:pPr>
      <w:r w:rsidRPr="001E7305">
        <w:rPr>
          <w:rFonts w:cstheme="minorHAnsi"/>
          <w:b/>
        </w:rPr>
        <w:lastRenderedPageBreak/>
        <w:t>Kurumun</w:t>
      </w:r>
      <w:r w:rsidR="00DC01BD" w:rsidRPr="001E7305">
        <w:rPr>
          <w:rFonts w:cstheme="minorHAnsi"/>
          <w:b/>
        </w:rPr>
        <w:t xml:space="preserve"> </w:t>
      </w:r>
      <w:r w:rsidR="00B1206B" w:rsidRPr="001E7305">
        <w:rPr>
          <w:rFonts w:cstheme="minorHAnsi"/>
          <w:b/>
        </w:rPr>
        <w:t>Faaliyet Alanları ile Ü</w:t>
      </w:r>
      <w:r w:rsidR="0034585E" w:rsidRPr="001E7305">
        <w:rPr>
          <w:rFonts w:cstheme="minorHAnsi"/>
          <w:b/>
        </w:rPr>
        <w:t>rün ve Hizmetleri</w:t>
      </w:r>
    </w:p>
    <w:p w:rsidR="001D2E88" w:rsidRPr="00F94DB0" w:rsidRDefault="001D2E88" w:rsidP="001D2E88">
      <w:pPr>
        <w:pStyle w:val="ListeParagraf"/>
        <w:spacing w:after="0"/>
        <w:ind w:left="1080"/>
        <w:rPr>
          <w:rFonts w:cstheme="minorHAnsi"/>
        </w:rPr>
      </w:pPr>
    </w:p>
    <w:tbl>
      <w:tblPr>
        <w:tblStyle w:val="TabloKlavuzu"/>
        <w:tblW w:w="9373" w:type="dxa"/>
        <w:shd w:val="clear" w:color="auto" w:fill="FEF4EC"/>
        <w:tblLook w:val="04A0" w:firstRow="1" w:lastRow="0" w:firstColumn="1" w:lastColumn="0" w:noHBand="0" w:noVBand="1"/>
      </w:tblPr>
      <w:tblGrid>
        <w:gridCol w:w="1777"/>
        <w:gridCol w:w="469"/>
        <w:gridCol w:w="7127"/>
      </w:tblGrid>
      <w:tr w:rsidR="001D2E88" w:rsidRPr="00F94DB0" w:rsidTr="007367F9">
        <w:trPr>
          <w:trHeight w:val="329"/>
        </w:trPr>
        <w:tc>
          <w:tcPr>
            <w:tcW w:w="1777" w:type="dxa"/>
            <w:shd w:val="clear" w:color="auto" w:fill="FFBDBD"/>
            <w:vAlign w:val="center"/>
          </w:tcPr>
          <w:p w:rsidR="001D2E88" w:rsidRPr="00F94DB0" w:rsidRDefault="001D2E88" w:rsidP="006D5682">
            <w:pPr>
              <w:jc w:val="center"/>
              <w:rPr>
                <w:rFonts w:cstheme="minorHAnsi"/>
                <w:szCs w:val="22"/>
              </w:rPr>
            </w:pPr>
            <w:r w:rsidRPr="00F94DB0">
              <w:rPr>
                <w:rFonts w:cstheme="minorHAnsi"/>
                <w:szCs w:val="22"/>
              </w:rPr>
              <w:t>Faaliyet Alanı</w:t>
            </w:r>
          </w:p>
        </w:tc>
        <w:tc>
          <w:tcPr>
            <w:tcW w:w="7596" w:type="dxa"/>
            <w:gridSpan w:val="2"/>
            <w:shd w:val="clear" w:color="auto" w:fill="FFBDBD"/>
            <w:vAlign w:val="center"/>
          </w:tcPr>
          <w:p w:rsidR="001D2E88" w:rsidRPr="00F94DB0" w:rsidRDefault="001D2E88" w:rsidP="006D5682">
            <w:pPr>
              <w:jc w:val="center"/>
              <w:rPr>
                <w:rFonts w:cstheme="minorHAnsi"/>
                <w:szCs w:val="22"/>
              </w:rPr>
            </w:pPr>
            <w:r w:rsidRPr="00F94DB0">
              <w:rPr>
                <w:rFonts w:cstheme="minorHAnsi"/>
                <w:szCs w:val="22"/>
              </w:rPr>
              <w:t>Ürün ve Hizmetler</w:t>
            </w:r>
          </w:p>
        </w:tc>
      </w:tr>
      <w:tr w:rsidR="00967B6C" w:rsidRPr="00F94DB0" w:rsidTr="007367F9">
        <w:trPr>
          <w:trHeight w:val="225"/>
        </w:trPr>
        <w:tc>
          <w:tcPr>
            <w:tcW w:w="1777" w:type="dxa"/>
            <w:vMerge w:val="restart"/>
            <w:shd w:val="clear" w:color="auto" w:fill="FFE1E1"/>
            <w:vAlign w:val="center"/>
          </w:tcPr>
          <w:p w:rsidR="00967B6C" w:rsidRPr="00F94DB0" w:rsidRDefault="00967B6C" w:rsidP="006D59B3">
            <w:pPr>
              <w:jc w:val="center"/>
              <w:rPr>
                <w:rFonts w:cstheme="minorHAnsi"/>
                <w:szCs w:val="22"/>
              </w:rPr>
            </w:pPr>
            <w:r w:rsidRPr="00F94DB0">
              <w:rPr>
                <w:rFonts w:cstheme="minorHAnsi"/>
                <w:szCs w:val="22"/>
              </w:rPr>
              <w:t>Özel Eğitim</w:t>
            </w:r>
          </w:p>
        </w:tc>
        <w:tc>
          <w:tcPr>
            <w:tcW w:w="469" w:type="dxa"/>
            <w:shd w:val="clear" w:color="auto" w:fill="FFEBEB"/>
            <w:vAlign w:val="center"/>
          </w:tcPr>
          <w:p w:rsidR="00967B6C" w:rsidRPr="00F94DB0" w:rsidRDefault="00967B6C" w:rsidP="006D59B3">
            <w:pPr>
              <w:jc w:val="center"/>
              <w:rPr>
                <w:rFonts w:cstheme="minorHAnsi"/>
                <w:szCs w:val="22"/>
              </w:rPr>
            </w:pPr>
            <w:r w:rsidRPr="00F94DB0">
              <w:rPr>
                <w:rFonts w:cstheme="minorHAnsi"/>
                <w:szCs w:val="22"/>
              </w:rPr>
              <w:t>1</w:t>
            </w:r>
          </w:p>
        </w:tc>
        <w:tc>
          <w:tcPr>
            <w:tcW w:w="7127" w:type="dxa"/>
            <w:shd w:val="clear" w:color="auto" w:fill="FFEBEB"/>
            <w:vAlign w:val="center"/>
          </w:tcPr>
          <w:p w:rsidR="00967B6C" w:rsidRPr="00F94DB0" w:rsidRDefault="00967B6C" w:rsidP="006D59B3">
            <w:pPr>
              <w:spacing w:after="3" w:line="260" w:lineRule="auto"/>
              <w:rPr>
                <w:rFonts w:cstheme="minorHAnsi"/>
                <w:szCs w:val="22"/>
              </w:rPr>
            </w:pPr>
            <w:r w:rsidRPr="00F94DB0">
              <w:rPr>
                <w:rFonts w:cstheme="minorHAnsi"/>
                <w:szCs w:val="22"/>
              </w:rPr>
              <w:t>Tanılama</w:t>
            </w:r>
          </w:p>
        </w:tc>
      </w:tr>
      <w:tr w:rsidR="00967B6C" w:rsidRPr="00F94DB0" w:rsidTr="007367F9">
        <w:trPr>
          <w:trHeight w:val="225"/>
        </w:trPr>
        <w:tc>
          <w:tcPr>
            <w:tcW w:w="1777" w:type="dxa"/>
            <w:vMerge/>
            <w:shd w:val="clear" w:color="auto" w:fill="FFE1E1"/>
          </w:tcPr>
          <w:p w:rsidR="00967B6C" w:rsidRPr="00F94DB0" w:rsidRDefault="00967B6C" w:rsidP="006D59B3">
            <w:pPr>
              <w:jc w:val="both"/>
              <w:rPr>
                <w:rFonts w:cstheme="minorHAnsi"/>
                <w:szCs w:val="22"/>
              </w:rPr>
            </w:pPr>
          </w:p>
        </w:tc>
        <w:tc>
          <w:tcPr>
            <w:tcW w:w="469" w:type="dxa"/>
            <w:shd w:val="clear" w:color="auto" w:fill="FFFBFB"/>
            <w:vAlign w:val="center"/>
          </w:tcPr>
          <w:p w:rsidR="00967B6C" w:rsidRPr="00F94DB0" w:rsidRDefault="00967B6C" w:rsidP="006D59B3">
            <w:pPr>
              <w:jc w:val="center"/>
              <w:rPr>
                <w:rFonts w:cstheme="minorHAnsi"/>
                <w:szCs w:val="22"/>
              </w:rPr>
            </w:pPr>
            <w:r w:rsidRPr="00F94DB0">
              <w:rPr>
                <w:rFonts w:cstheme="minorHAnsi"/>
                <w:szCs w:val="22"/>
              </w:rPr>
              <w:t>2</w:t>
            </w:r>
          </w:p>
        </w:tc>
        <w:tc>
          <w:tcPr>
            <w:tcW w:w="7127" w:type="dxa"/>
            <w:shd w:val="clear" w:color="auto" w:fill="FFFBFB"/>
            <w:vAlign w:val="center"/>
          </w:tcPr>
          <w:p w:rsidR="00967B6C" w:rsidRPr="00F94DB0" w:rsidRDefault="00967B6C" w:rsidP="007367F9">
            <w:pPr>
              <w:spacing w:after="3" w:line="260" w:lineRule="auto"/>
              <w:ind w:right="339"/>
              <w:rPr>
                <w:rFonts w:cstheme="minorHAnsi"/>
                <w:szCs w:val="22"/>
              </w:rPr>
            </w:pPr>
            <w:r w:rsidRPr="00F94DB0">
              <w:rPr>
                <w:rFonts w:cstheme="minorHAnsi"/>
                <w:szCs w:val="22"/>
              </w:rPr>
              <w:t>Yerleştirme</w:t>
            </w:r>
          </w:p>
        </w:tc>
      </w:tr>
      <w:tr w:rsidR="00967B6C" w:rsidRPr="00F94DB0" w:rsidTr="007367F9">
        <w:trPr>
          <w:trHeight w:val="234"/>
        </w:trPr>
        <w:tc>
          <w:tcPr>
            <w:tcW w:w="1777" w:type="dxa"/>
            <w:vMerge/>
            <w:shd w:val="clear" w:color="auto" w:fill="FFE1E1"/>
          </w:tcPr>
          <w:p w:rsidR="00967B6C" w:rsidRPr="00F94DB0" w:rsidRDefault="00967B6C" w:rsidP="006D59B3">
            <w:pPr>
              <w:jc w:val="both"/>
              <w:rPr>
                <w:rFonts w:cstheme="minorHAnsi"/>
                <w:szCs w:val="22"/>
              </w:rPr>
            </w:pPr>
          </w:p>
        </w:tc>
        <w:tc>
          <w:tcPr>
            <w:tcW w:w="469" w:type="dxa"/>
            <w:shd w:val="clear" w:color="auto" w:fill="FFEBEB"/>
            <w:vAlign w:val="center"/>
          </w:tcPr>
          <w:p w:rsidR="00967B6C" w:rsidRPr="00F94DB0" w:rsidRDefault="00967B6C" w:rsidP="006D59B3">
            <w:pPr>
              <w:jc w:val="center"/>
              <w:rPr>
                <w:rFonts w:cstheme="minorHAnsi"/>
                <w:szCs w:val="22"/>
              </w:rPr>
            </w:pPr>
            <w:r w:rsidRPr="00F94DB0">
              <w:rPr>
                <w:rFonts w:cstheme="minorHAnsi"/>
                <w:szCs w:val="22"/>
              </w:rPr>
              <w:t>3</w:t>
            </w:r>
          </w:p>
        </w:tc>
        <w:tc>
          <w:tcPr>
            <w:tcW w:w="7127" w:type="dxa"/>
            <w:shd w:val="clear" w:color="auto" w:fill="FFEBEB"/>
            <w:vAlign w:val="center"/>
          </w:tcPr>
          <w:p w:rsidR="00967B6C" w:rsidRPr="00F94DB0" w:rsidRDefault="00967B6C" w:rsidP="006D59B3">
            <w:pPr>
              <w:spacing w:after="3" w:line="260" w:lineRule="auto"/>
              <w:rPr>
                <w:rFonts w:cstheme="minorHAnsi"/>
                <w:szCs w:val="22"/>
              </w:rPr>
            </w:pPr>
            <w:r w:rsidRPr="00F94DB0">
              <w:rPr>
                <w:rFonts w:cstheme="minorHAnsi"/>
                <w:szCs w:val="22"/>
              </w:rPr>
              <w:t>Eğitim Planı</w:t>
            </w:r>
          </w:p>
        </w:tc>
      </w:tr>
      <w:tr w:rsidR="00967B6C" w:rsidRPr="00F94DB0" w:rsidTr="007367F9">
        <w:trPr>
          <w:trHeight w:val="234"/>
        </w:trPr>
        <w:tc>
          <w:tcPr>
            <w:tcW w:w="1777" w:type="dxa"/>
            <w:vMerge/>
            <w:shd w:val="clear" w:color="auto" w:fill="FFE1E1"/>
          </w:tcPr>
          <w:p w:rsidR="00967B6C" w:rsidRPr="00F94DB0" w:rsidRDefault="00967B6C" w:rsidP="006D59B3">
            <w:pPr>
              <w:jc w:val="both"/>
              <w:rPr>
                <w:rFonts w:cstheme="minorHAnsi"/>
                <w:szCs w:val="22"/>
              </w:rPr>
            </w:pPr>
          </w:p>
        </w:tc>
        <w:tc>
          <w:tcPr>
            <w:tcW w:w="469" w:type="dxa"/>
            <w:shd w:val="clear" w:color="auto" w:fill="FFEBEB"/>
            <w:vAlign w:val="center"/>
          </w:tcPr>
          <w:p w:rsidR="00967B6C" w:rsidRPr="00F94DB0" w:rsidRDefault="00967B6C" w:rsidP="006D59B3">
            <w:pPr>
              <w:jc w:val="center"/>
              <w:rPr>
                <w:rFonts w:cstheme="minorHAnsi"/>
                <w:szCs w:val="22"/>
              </w:rPr>
            </w:pPr>
            <w:r w:rsidRPr="00F94DB0">
              <w:rPr>
                <w:rFonts w:cstheme="minorHAnsi"/>
                <w:szCs w:val="22"/>
              </w:rPr>
              <w:t>4</w:t>
            </w:r>
          </w:p>
        </w:tc>
        <w:tc>
          <w:tcPr>
            <w:tcW w:w="7127" w:type="dxa"/>
            <w:shd w:val="clear" w:color="auto" w:fill="FFEBEB"/>
            <w:vAlign w:val="center"/>
          </w:tcPr>
          <w:p w:rsidR="00967B6C" w:rsidRPr="00F94DB0" w:rsidRDefault="00967B6C" w:rsidP="006D59B3">
            <w:pPr>
              <w:spacing w:after="3" w:line="260" w:lineRule="auto"/>
              <w:rPr>
                <w:rFonts w:cstheme="minorHAnsi"/>
                <w:szCs w:val="22"/>
              </w:rPr>
            </w:pPr>
            <w:r w:rsidRPr="00F94DB0">
              <w:rPr>
                <w:rFonts w:cstheme="minorHAnsi"/>
                <w:szCs w:val="22"/>
              </w:rPr>
              <w:t>Gelişim-Performans</w:t>
            </w:r>
          </w:p>
        </w:tc>
      </w:tr>
      <w:tr w:rsidR="00967B6C" w:rsidRPr="00F94DB0" w:rsidTr="006D33A1">
        <w:trPr>
          <w:trHeight w:val="452"/>
        </w:trPr>
        <w:tc>
          <w:tcPr>
            <w:tcW w:w="1777" w:type="dxa"/>
            <w:vMerge w:val="restart"/>
            <w:shd w:val="clear" w:color="auto" w:fill="FFE1E1"/>
            <w:vAlign w:val="center"/>
          </w:tcPr>
          <w:p w:rsidR="00967B6C" w:rsidRPr="00F94DB0" w:rsidRDefault="00967B6C" w:rsidP="007367F9">
            <w:pPr>
              <w:jc w:val="center"/>
              <w:rPr>
                <w:rFonts w:cstheme="minorHAnsi"/>
                <w:szCs w:val="22"/>
              </w:rPr>
            </w:pPr>
            <w:r w:rsidRPr="00F94DB0">
              <w:rPr>
                <w:rFonts w:cstheme="minorHAnsi"/>
                <w:szCs w:val="22"/>
              </w:rPr>
              <w:t>Rehberlik</w:t>
            </w:r>
          </w:p>
        </w:tc>
        <w:tc>
          <w:tcPr>
            <w:tcW w:w="469" w:type="dxa"/>
            <w:shd w:val="clear" w:color="auto" w:fill="FFFBFB"/>
            <w:vAlign w:val="center"/>
          </w:tcPr>
          <w:p w:rsidR="00967B6C" w:rsidRPr="00F94DB0" w:rsidRDefault="00967B6C" w:rsidP="007367F9">
            <w:pPr>
              <w:jc w:val="center"/>
              <w:rPr>
                <w:rFonts w:cstheme="minorHAnsi"/>
                <w:szCs w:val="22"/>
              </w:rPr>
            </w:pPr>
            <w:r w:rsidRPr="00F94DB0">
              <w:rPr>
                <w:rFonts w:cstheme="minorHAnsi"/>
                <w:szCs w:val="22"/>
              </w:rPr>
              <w:t>1</w:t>
            </w:r>
          </w:p>
        </w:tc>
        <w:tc>
          <w:tcPr>
            <w:tcW w:w="7127" w:type="dxa"/>
            <w:shd w:val="clear" w:color="auto" w:fill="FFFBFB"/>
            <w:vAlign w:val="center"/>
          </w:tcPr>
          <w:p w:rsidR="00967B6C" w:rsidRPr="00F94DB0" w:rsidRDefault="00967B6C" w:rsidP="007367F9">
            <w:pPr>
              <w:spacing w:after="3" w:line="260" w:lineRule="auto"/>
              <w:rPr>
                <w:rFonts w:cstheme="minorHAnsi"/>
                <w:szCs w:val="22"/>
              </w:rPr>
            </w:pPr>
            <w:r w:rsidRPr="00F94DB0">
              <w:rPr>
                <w:rFonts w:cstheme="minorHAnsi"/>
                <w:szCs w:val="22"/>
              </w:rPr>
              <w:t>Okul Rehberlik Hizmetleri</w:t>
            </w:r>
          </w:p>
        </w:tc>
      </w:tr>
      <w:tr w:rsidR="00967B6C" w:rsidRPr="00F94DB0" w:rsidTr="006D33A1">
        <w:trPr>
          <w:trHeight w:val="415"/>
        </w:trPr>
        <w:tc>
          <w:tcPr>
            <w:tcW w:w="1777" w:type="dxa"/>
            <w:vMerge/>
            <w:shd w:val="clear" w:color="auto" w:fill="FFE1E1"/>
          </w:tcPr>
          <w:p w:rsidR="00967B6C" w:rsidRPr="00F94DB0" w:rsidRDefault="00967B6C" w:rsidP="007367F9">
            <w:pPr>
              <w:jc w:val="both"/>
              <w:rPr>
                <w:rFonts w:cstheme="minorHAnsi"/>
                <w:szCs w:val="22"/>
              </w:rPr>
            </w:pPr>
          </w:p>
        </w:tc>
        <w:tc>
          <w:tcPr>
            <w:tcW w:w="469" w:type="dxa"/>
            <w:shd w:val="clear" w:color="auto" w:fill="FFEBEB"/>
            <w:vAlign w:val="center"/>
          </w:tcPr>
          <w:p w:rsidR="00967B6C" w:rsidRPr="00F94DB0" w:rsidRDefault="00967B6C" w:rsidP="007367F9">
            <w:pPr>
              <w:jc w:val="center"/>
              <w:rPr>
                <w:rFonts w:cstheme="minorHAnsi"/>
                <w:szCs w:val="22"/>
              </w:rPr>
            </w:pPr>
            <w:r w:rsidRPr="00F94DB0">
              <w:rPr>
                <w:rFonts w:cstheme="minorHAnsi"/>
                <w:szCs w:val="22"/>
              </w:rPr>
              <w:t>2</w:t>
            </w:r>
          </w:p>
        </w:tc>
        <w:tc>
          <w:tcPr>
            <w:tcW w:w="7127" w:type="dxa"/>
            <w:shd w:val="clear" w:color="auto" w:fill="FFEBEB"/>
            <w:vAlign w:val="center"/>
          </w:tcPr>
          <w:p w:rsidR="00967B6C" w:rsidRPr="00F94DB0" w:rsidRDefault="00967B6C" w:rsidP="007367F9">
            <w:pPr>
              <w:spacing w:after="3" w:line="260" w:lineRule="auto"/>
              <w:rPr>
                <w:rFonts w:cstheme="minorHAnsi"/>
                <w:szCs w:val="22"/>
              </w:rPr>
            </w:pPr>
            <w:r w:rsidRPr="00F94DB0">
              <w:rPr>
                <w:rFonts w:cstheme="minorHAnsi"/>
                <w:szCs w:val="22"/>
              </w:rPr>
              <w:t>Kişisel Gelişim</w:t>
            </w:r>
          </w:p>
        </w:tc>
      </w:tr>
      <w:tr w:rsidR="00967B6C" w:rsidRPr="00F94DB0" w:rsidTr="006D33A1">
        <w:trPr>
          <w:trHeight w:val="336"/>
        </w:trPr>
        <w:tc>
          <w:tcPr>
            <w:tcW w:w="1777" w:type="dxa"/>
            <w:vMerge/>
            <w:shd w:val="clear" w:color="auto" w:fill="FFE1E1"/>
            <w:vAlign w:val="center"/>
          </w:tcPr>
          <w:p w:rsidR="00967B6C" w:rsidRPr="00F94DB0" w:rsidRDefault="00967B6C" w:rsidP="000C208B">
            <w:pPr>
              <w:jc w:val="center"/>
              <w:rPr>
                <w:rFonts w:cstheme="minorHAnsi"/>
                <w:szCs w:val="22"/>
              </w:rPr>
            </w:pPr>
          </w:p>
        </w:tc>
        <w:tc>
          <w:tcPr>
            <w:tcW w:w="469" w:type="dxa"/>
            <w:shd w:val="clear" w:color="auto" w:fill="FFFBFB"/>
            <w:vAlign w:val="center"/>
          </w:tcPr>
          <w:p w:rsidR="00967B6C" w:rsidRPr="00F94DB0" w:rsidRDefault="00967B6C" w:rsidP="000C208B">
            <w:pPr>
              <w:jc w:val="center"/>
              <w:rPr>
                <w:rFonts w:cstheme="minorHAnsi"/>
                <w:szCs w:val="22"/>
              </w:rPr>
            </w:pPr>
            <w:r w:rsidRPr="00F94DB0">
              <w:rPr>
                <w:rFonts w:cstheme="minorHAnsi"/>
                <w:szCs w:val="22"/>
              </w:rPr>
              <w:t>3</w:t>
            </w:r>
          </w:p>
        </w:tc>
        <w:tc>
          <w:tcPr>
            <w:tcW w:w="7127" w:type="dxa"/>
            <w:shd w:val="clear" w:color="auto" w:fill="FFFBFB"/>
            <w:vAlign w:val="center"/>
          </w:tcPr>
          <w:p w:rsidR="00967B6C" w:rsidRPr="00F94DB0" w:rsidRDefault="00967B6C" w:rsidP="000C208B">
            <w:pPr>
              <w:spacing w:after="3" w:line="260" w:lineRule="auto"/>
              <w:jc w:val="both"/>
              <w:rPr>
                <w:rFonts w:cstheme="minorHAnsi"/>
                <w:szCs w:val="22"/>
              </w:rPr>
            </w:pPr>
            <w:r w:rsidRPr="00F94DB0">
              <w:rPr>
                <w:rFonts w:cstheme="minorHAnsi"/>
                <w:szCs w:val="22"/>
              </w:rPr>
              <w:t>Öğrenci Rehberliği</w:t>
            </w:r>
          </w:p>
        </w:tc>
      </w:tr>
      <w:tr w:rsidR="00967B6C" w:rsidRPr="00F94DB0" w:rsidTr="006D33A1">
        <w:trPr>
          <w:trHeight w:val="347"/>
        </w:trPr>
        <w:tc>
          <w:tcPr>
            <w:tcW w:w="1777" w:type="dxa"/>
            <w:vMerge/>
            <w:shd w:val="clear" w:color="auto" w:fill="FFE1E1"/>
          </w:tcPr>
          <w:p w:rsidR="00967B6C" w:rsidRPr="00F94DB0" w:rsidRDefault="00967B6C" w:rsidP="000C208B">
            <w:pPr>
              <w:jc w:val="both"/>
              <w:rPr>
                <w:rFonts w:cstheme="minorHAnsi"/>
                <w:szCs w:val="22"/>
              </w:rPr>
            </w:pPr>
          </w:p>
        </w:tc>
        <w:tc>
          <w:tcPr>
            <w:tcW w:w="469" w:type="dxa"/>
            <w:shd w:val="clear" w:color="auto" w:fill="FFEFEF"/>
            <w:vAlign w:val="center"/>
          </w:tcPr>
          <w:p w:rsidR="00967B6C" w:rsidRPr="00F94DB0" w:rsidRDefault="00967B6C" w:rsidP="000C208B">
            <w:pPr>
              <w:jc w:val="center"/>
              <w:rPr>
                <w:rFonts w:cstheme="minorHAnsi"/>
                <w:szCs w:val="22"/>
              </w:rPr>
            </w:pPr>
            <w:r w:rsidRPr="00F94DB0">
              <w:rPr>
                <w:rFonts w:cstheme="minorHAnsi"/>
                <w:szCs w:val="22"/>
              </w:rPr>
              <w:t>4</w:t>
            </w:r>
          </w:p>
        </w:tc>
        <w:tc>
          <w:tcPr>
            <w:tcW w:w="7127" w:type="dxa"/>
            <w:shd w:val="clear" w:color="auto" w:fill="FFEFEF"/>
          </w:tcPr>
          <w:p w:rsidR="00967B6C" w:rsidRPr="00F94DB0" w:rsidRDefault="00967B6C" w:rsidP="000C208B">
            <w:pPr>
              <w:spacing w:after="3" w:line="260" w:lineRule="auto"/>
              <w:jc w:val="both"/>
              <w:rPr>
                <w:rFonts w:cstheme="minorHAnsi"/>
                <w:szCs w:val="22"/>
              </w:rPr>
            </w:pPr>
            <w:r w:rsidRPr="00F94DB0">
              <w:rPr>
                <w:rFonts w:cstheme="minorHAnsi"/>
                <w:szCs w:val="22"/>
              </w:rPr>
              <w:t>Özel Eğitim-Projeler</w:t>
            </w:r>
          </w:p>
        </w:tc>
      </w:tr>
      <w:tr w:rsidR="00967B6C" w:rsidRPr="00F94DB0" w:rsidTr="00967B6C">
        <w:trPr>
          <w:trHeight w:val="225"/>
        </w:trPr>
        <w:tc>
          <w:tcPr>
            <w:tcW w:w="1777" w:type="dxa"/>
            <w:vMerge w:val="restart"/>
            <w:shd w:val="clear" w:color="auto" w:fill="FFE1E1"/>
            <w:vAlign w:val="center"/>
          </w:tcPr>
          <w:p w:rsidR="00967B6C" w:rsidRPr="00F94DB0" w:rsidRDefault="00967B6C" w:rsidP="00967B6C">
            <w:pPr>
              <w:jc w:val="center"/>
              <w:rPr>
                <w:rFonts w:cstheme="minorHAnsi"/>
                <w:szCs w:val="22"/>
              </w:rPr>
            </w:pPr>
            <w:r w:rsidRPr="00F94DB0">
              <w:rPr>
                <w:rFonts w:cstheme="minorHAnsi"/>
                <w:szCs w:val="22"/>
              </w:rPr>
              <w:t>Araştırma</w:t>
            </w:r>
            <w:r w:rsidR="00B647A4">
              <w:rPr>
                <w:rFonts w:cstheme="minorHAnsi"/>
                <w:szCs w:val="22"/>
              </w:rPr>
              <w:t xml:space="preserve"> </w:t>
            </w:r>
            <w:r w:rsidRPr="00F94DB0">
              <w:rPr>
                <w:rFonts w:cstheme="minorHAnsi"/>
                <w:szCs w:val="22"/>
              </w:rPr>
              <w:t>Projeler</w:t>
            </w:r>
          </w:p>
        </w:tc>
        <w:tc>
          <w:tcPr>
            <w:tcW w:w="469" w:type="dxa"/>
            <w:shd w:val="clear" w:color="auto" w:fill="FFFBFB"/>
            <w:vAlign w:val="center"/>
          </w:tcPr>
          <w:p w:rsidR="00967B6C" w:rsidRPr="00F94DB0" w:rsidRDefault="00967B6C" w:rsidP="000C208B">
            <w:pPr>
              <w:jc w:val="center"/>
              <w:rPr>
                <w:rFonts w:cstheme="minorHAnsi"/>
                <w:szCs w:val="22"/>
              </w:rPr>
            </w:pPr>
            <w:r w:rsidRPr="00F94DB0">
              <w:rPr>
                <w:rFonts w:cstheme="minorHAnsi"/>
                <w:szCs w:val="22"/>
              </w:rPr>
              <w:t>1</w:t>
            </w:r>
          </w:p>
        </w:tc>
        <w:tc>
          <w:tcPr>
            <w:tcW w:w="7127" w:type="dxa"/>
            <w:shd w:val="clear" w:color="auto" w:fill="FFFBFB"/>
          </w:tcPr>
          <w:p w:rsidR="00967B6C" w:rsidRPr="00F94DB0" w:rsidRDefault="00967B6C" w:rsidP="000C208B">
            <w:pPr>
              <w:spacing w:after="3" w:line="260" w:lineRule="auto"/>
              <w:jc w:val="both"/>
              <w:rPr>
                <w:rFonts w:cstheme="minorHAnsi"/>
                <w:szCs w:val="22"/>
              </w:rPr>
            </w:pPr>
            <w:r w:rsidRPr="00F94DB0">
              <w:rPr>
                <w:rFonts w:cstheme="minorHAnsi"/>
                <w:szCs w:val="22"/>
              </w:rPr>
              <w:t>Problem Durum Tespitleri</w:t>
            </w:r>
          </w:p>
        </w:tc>
      </w:tr>
      <w:tr w:rsidR="00967B6C" w:rsidRPr="00F94DB0" w:rsidTr="006D33A1">
        <w:trPr>
          <w:trHeight w:val="359"/>
        </w:trPr>
        <w:tc>
          <w:tcPr>
            <w:tcW w:w="1777" w:type="dxa"/>
            <w:vMerge/>
            <w:shd w:val="clear" w:color="auto" w:fill="FFE1E1"/>
          </w:tcPr>
          <w:p w:rsidR="00967B6C" w:rsidRPr="00F94DB0" w:rsidRDefault="00967B6C" w:rsidP="000C208B">
            <w:pPr>
              <w:jc w:val="both"/>
              <w:rPr>
                <w:rFonts w:cstheme="minorHAnsi"/>
                <w:szCs w:val="22"/>
              </w:rPr>
            </w:pPr>
          </w:p>
        </w:tc>
        <w:tc>
          <w:tcPr>
            <w:tcW w:w="469" w:type="dxa"/>
            <w:shd w:val="clear" w:color="auto" w:fill="FFEFEF"/>
            <w:vAlign w:val="center"/>
          </w:tcPr>
          <w:p w:rsidR="00967B6C" w:rsidRPr="00F94DB0" w:rsidRDefault="00967B6C" w:rsidP="000C208B">
            <w:pPr>
              <w:jc w:val="center"/>
              <w:rPr>
                <w:rFonts w:cstheme="minorHAnsi"/>
                <w:szCs w:val="22"/>
              </w:rPr>
            </w:pPr>
            <w:r w:rsidRPr="00F94DB0">
              <w:rPr>
                <w:rFonts w:cstheme="minorHAnsi"/>
                <w:szCs w:val="22"/>
              </w:rPr>
              <w:t>2</w:t>
            </w:r>
          </w:p>
        </w:tc>
        <w:tc>
          <w:tcPr>
            <w:tcW w:w="7127" w:type="dxa"/>
            <w:shd w:val="clear" w:color="auto" w:fill="FFEFEF"/>
          </w:tcPr>
          <w:p w:rsidR="00967B6C" w:rsidRPr="00F94DB0" w:rsidRDefault="00967B6C" w:rsidP="000C208B">
            <w:pPr>
              <w:spacing w:after="3" w:line="260" w:lineRule="auto"/>
              <w:jc w:val="both"/>
              <w:rPr>
                <w:rFonts w:cstheme="minorHAnsi"/>
                <w:szCs w:val="22"/>
              </w:rPr>
            </w:pPr>
            <w:r w:rsidRPr="00F94DB0">
              <w:rPr>
                <w:rFonts w:cstheme="minorHAnsi"/>
                <w:szCs w:val="22"/>
              </w:rPr>
              <w:t>Çözüm Önerileri Geliştirme</w:t>
            </w:r>
          </w:p>
        </w:tc>
      </w:tr>
      <w:tr w:rsidR="00967B6C" w:rsidRPr="00F94DB0" w:rsidTr="006D33A1">
        <w:trPr>
          <w:trHeight w:val="359"/>
        </w:trPr>
        <w:tc>
          <w:tcPr>
            <w:tcW w:w="1777" w:type="dxa"/>
            <w:vMerge/>
            <w:shd w:val="clear" w:color="auto" w:fill="FFE1E1"/>
            <w:vAlign w:val="center"/>
          </w:tcPr>
          <w:p w:rsidR="00967B6C" w:rsidRPr="00F94DB0" w:rsidRDefault="00967B6C" w:rsidP="000C208B">
            <w:pPr>
              <w:jc w:val="center"/>
              <w:rPr>
                <w:rFonts w:cstheme="minorHAnsi"/>
                <w:szCs w:val="22"/>
              </w:rPr>
            </w:pPr>
          </w:p>
        </w:tc>
        <w:tc>
          <w:tcPr>
            <w:tcW w:w="469" w:type="dxa"/>
            <w:shd w:val="clear" w:color="auto" w:fill="FFFBFB"/>
            <w:vAlign w:val="center"/>
          </w:tcPr>
          <w:p w:rsidR="00967B6C" w:rsidRPr="00F94DB0" w:rsidRDefault="00967B6C" w:rsidP="000C208B">
            <w:pPr>
              <w:jc w:val="center"/>
              <w:rPr>
                <w:rFonts w:cstheme="minorHAnsi"/>
                <w:szCs w:val="22"/>
              </w:rPr>
            </w:pPr>
            <w:r w:rsidRPr="00F94DB0">
              <w:rPr>
                <w:rFonts w:cstheme="minorHAnsi"/>
                <w:szCs w:val="22"/>
              </w:rPr>
              <w:t>3</w:t>
            </w:r>
          </w:p>
        </w:tc>
        <w:tc>
          <w:tcPr>
            <w:tcW w:w="7127" w:type="dxa"/>
            <w:shd w:val="clear" w:color="auto" w:fill="FFFBFB"/>
          </w:tcPr>
          <w:p w:rsidR="00967B6C" w:rsidRPr="00F94DB0" w:rsidRDefault="00967B6C" w:rsidP="000C208B">
            <w:pPr>
              <w:spacing w:after="3" w:line="260" w:lineRule="auto"/>
              <w:jc w:val="both"/>
              <w:rPr>
                <w:rFonts w:cstheme="minorHAnsi"/>
                <w:szCs w:val="22"/>
              </w:rPr>
            </w:pPr>
            <w:r w:rsidRPr="00F94DB0">
              <w:rPr>
                <w:rFonts w:cstheme="minorHAnsi"/>
                <w:szCs w:val="22"/>
              </w:rPr>
              <w:t>Proje Üretimi</w:t>
            </w:r>
          </w:p>
        </w:tc>
      </w:tr>
      <w:tr w:rsidR="00967B6C" w:rsidRPr="00F94DB0" w:rsidTr="00967B6C">
        <w:trPr>
          <w:trHeight w:val="265"/>
        </w:trPr>
        <w:tc>
          <w:tcPr>
            <w:tcW w:w="1777" w:type="dxa"/>
            <w:vMerge w:val="restart"/>
            <w:shd w:val="clear" w:color="auto" w:fill="FFE1E1"/>
            <w:vAlign w:val="center"/>
          </w:tcPr>
          <w:p w:rsidR="00967B6C" w:rsidRPr="00F94DB0" w:rsidRDefault="00967B6C" w:rsidP="00967B6C">
            <w:pPr>
              <w:jc w:val="center"/>
              <w:rPr>
                <w:rFonts w:cstheme="minorHAnsi"/>
                <w:szCs w:val="22"/>
              </w:rPr>
            </w:pPr>
            <w:r w:rsidRPr="00F94DB0">
              <w:rPr>
                <w:rFonts w:cstheme="minorHAnsi"/>
                <w:szCs w:val="22"/>
              </w:rPr>
              <w:t>Yönetim İşleri</w:t>
            </w:r>
          </w:p>
        </w:tc>
        <w:tc>
          <w:tcPr>
            <w:tcW w:w="469" w:type="dxa"/>
            <w:shd w:val="clear" w:color="auto" w:fill="FFEBEB"/>
            <w:vAlign w:val="center"/>
          </w:tcPr>
          <w:p w:rsidR="00967B6C" w:rsidRPr="00F94DB0" w:rsidRDefault="00967B6C" w:rsidP="000C208B">
            <w:pPr>
              <w:jc w:val="center"/>
              <w:rPr>
                <w:rFonts w:cstheme="minorHAnsi"/>
                <w:szCs w:val="22"/>
              </w:rPr>
            </w:pPr>
            <w:r w:rsidRPr="00F94DB0">
              <w:rPr>
                <w:rFonts w:cstheme="minorHAnsi"/>
                <w:szCs w:val="22"/>
              </w:rPr>
              <w:t>1</w:t>
            </w:r>
          </w:p>
        </w:tc>
        <w:tc>
          <w:tcPr>
            <w:tcW w:w="7127" w:type="dxa"/>
            <w:shd w:val="clear" w:color="auto" w:fill="FFEBEB"/>
          </w:tcPr>
          <w:p w:rsidR="00967B6C" w:rsidRPr="00F94DB0" w:rsidRDefault="00967B6C" w:rsidP="000C208B">
            <w:pPr>
              <w:spacing w:after="3" w:line="260" w:lineRule="auto"/>
              <w:jc w:val="both"/>
              <w:rPr>
                <w:rFonts w:cstheme="minorHAnsi"/>
                <w:szCs w:val="22"/>
              </w:rPr>
            </w:pPr>
            <w:r w:rsidRPr="00F94DB0">
              <w:rPr>
                <w:rFonts w:cstheme="minorHAnsi"/>
                <w:szCs w:val="22"/>
              </w:rPr>
              <w:t>Resmi Yazışmalar</w:t>
            </w:r>
          </w:p>
        </w:tc>
      </w:tr>
      <w:tr w:rsidR="00967B6C" w:rsidRPr="00F94DB0" w:rsidTr="006D33A1">
        <w:trPr>
          <w:trHeight w:val="234"/>
        </w:trPr>
        <w:tc>
          <w:tcPr>
            <w:tcW w:w="1777" w:type="dxa"/>
            <w:vMerge/>
            <w:shd w:val="clear" w:color="auto" w:fill="FFE1E1"/>
            <w:vAlign w:val="center"/>
          </w:tcPr>
          <w:p w:rsidR="00967B6C" w:rsidRPr="00F94DB0" w:rsidRDefault="00967B6C" w:rsidP="000C208B">
            <w:pPr>
              <w:jc w:val="center"/>
              <w:rPr>
                <w:rFonts w:cstheme="minorHAnsi"/>
                <w:szCs w:val="22"/>
              </w:rPr>
            </w:pPr>
          </w:p>
        </w:tc>
        <w:tc>
          <w:tcPr>
            <w:tcW w:w="469" w:type="dxa"/>
            <w:shd w:val="clear" w:color="auto" w:fill="FFFBFB"/>
            <w:vAlign w:val="center"/>
          </w:tcPr>
          <w:p w:rsidR="00967B6C" w:rsidRPr="00F94DB0" w:rsidRDefault="00967B6C" w:rsidP="000C208B">
            <w:pPr>
              <w:jc w:val="center"/>
              <w:rPr>
                <w:rFonts w:cstheme="minorHAnsi"/>
                <w:szCs w:val="22"/>
              </w:rPr>
            </w:pPr>
            <w:r w:rsidRPr="00F94DB0">
              <w:rPr>
                <w:rFonts w:cstheme="minorHAnsi"/>
                <w:szCs w:val="22"/>
              </w:rPr>
              <w:t>2</w:t>
            </w:r>
          </w:p>
        </w:tc>
        <w:tc>
          <w:tcPr>
            <w:tcW w:w="7127" w:type="dxa"/>
            <w:shd w:val="clear" w:color="auto" w:fill="FFFBFB"/>
          </w:tcPr>
          <w:p w:rsidR="00967B6C" w:rsidRPr="00F94DB0" w:rsidRDefault="00967B6C" w:rsidP="000C208B">
            <w:pPr>
              <w:spacing w:after="3" w:line="260" w:lineRule="auto"/>
              <w:jc w:val="both"/>
              <w:rPr>
                <w:rFonts w:cstheme="minorHAnsi"/>
                <w:szCs w:val="22"/>
              </w:rPr>
            </w:pPr>
            <w:r w:rsidRPr="00F94DB0">
              <w:rPr>
                <w:rFonts w:cstheme="minorHAnsi"/>
                <w:szCs w:val="22"/>
              </w:rPr>
              <w:t>Özlük İşlemleri</w:t>
            </w:r>
          </w:p>
        </w:tc>
      </w:tr>
      <w:tr w:rsidR="00967B6C" w:rsidRPr="00F94DB0" w:rsidTr="006D33A1">
        <w:trPr>
          <w:trHeight w:val="225"/>
        </w:trPr>
        <w:tc>
          <w:tcPr>
            <w:tcW w:w="1777" w:type="dxa"/>
            <w:vMerge/>
            <w:shd w:val="clear" w:color="auto" w:fill="FFE1E1"/>
            <w:vAlign w:val="center"/>
          </w:tcPr>
          <w:p w:rsidR="00967B6C" w:rsidRPr="00F94DB0" w:rsidRDefault="00967B6C" w:rsidP="000C208B">
            <w:pPr>
              <w:jc w:val="center"/>
              <w:rPr>
                <w:rFonts w:cstheme="minorHAnsi"/>
                <w:szCs w:val="22"/>
              </w:rPr>
            </w:pPr>
          </w:p>
        </w:tc>
        <w:tc>
          <w:tcPr>
            <w:tcW w:w="469" w:type="dxa"/>
            <w:shd w:val="clear" w:color="auto" w:fill="FFEBEB"/>
            <w:vAlign w:val="center"/>
          </w:tcPr>
          <w:p w:rsidR="00967B6C" w:rsidRPr="00F94DB0" w:rsidRDefault="00967B6C" w:rsidP="000C208B">
            <w:pPr>
              <w:jc w:val="center"/>
              <w:rPr>
                <w:rFonts w:cstheme="minorHAnsi"/>
                <w:szCs w:val="22"/>
              </w:rPr>
            </w:pPr>
            <w:r w:rsidRPr="00F94DB0">
              <w:rPr>
                <w:rFonts w:cstheme="minorHAnsi"/>
                <w:szCs w:val="22"/>
              </w:rPr>
              <w:t>3</w:t>
            </w:r>
          </w:p>
        </w:tc>
        <w:tc>
          <w:tcPr>
            <w:tcW w:w="7127" w:type="dxa"/>
            <w:shd w:val="clear" w:color="auto" w:fill="FFEBEB"/>
          </w:tcPr>
          <w:p w:rsidR="00967B6C" w:rsidRPr="00F94DB0" w:rsidRDefault="00967B6C" w:rsidP="000C208B">
            <w:pPr>
              <w:spacing w:after="3" w:line="260" w:lineRule="auto"/>
              <w:jc w:val="both"/>
              <w:rPr>
                <w:rFonts w:cstheme="minorHAnsi"/>
                <w:szCs w:val="22"/>
              </w:rPr>
            </w:pPr>
            <w:r w:rsidRPr="00F94DB0">
              <w:rPr>
                <w:rFonts w:cstheme="minorHAnsi"/>
                <w:szCs w:val="22"/>
              </w:rPr>
              <w:t>Mali işler</w:t>
            </w:r>
          </w:p>
        </w:tc>
      </w:tr>
    </w:tbl>
    <w:p w:rsidR="0045442F" w:rsidRPr="001E7305" w:rsidRDefault="0045442F" w:rsidP="001E7305">
      <w:pPr>
        <w:spacing w:after="0"/>
        <w:rPr>
          <w:rFonts w:cstheme="minorHAnsi"/>
        </w:rPr>
      </w:pPr>
    </w:p>
    <w:p w:rsidR="00B1206B" w:rsidRPr="001E7305" w:rsidRDefault="00B1206B" w:rsidP="00D92E07">
      <w:pPr>
        <w:pStyle w:val="ListeParagraf"/>
        <w:numPr>
          <w:ilvl w:val="1"/>
          <w:numId w:val="21"/>
        </w:numPr>
        <w:spacing w:after="0"/>
        <w:rPr>
          <w:rFonts w:cstheme="minorHAnsi"/>
          <w:b/>
        </w:rPr>
      </w:pPr>
      <w:r w:rsidRPr="001E7305">
        <w:rPr>
          <w:rFonts w:cstheme="minorHAnsi"/>
          <w:b/>
        </w:rPr>
        <w:t xml:space="preserve">Paydaş Analizi  </w:t>
      </w:r>
    </w:p>
    <w:p w:rsidR="00D218F3" w:rsidRPr="00F94DB0" w:rsidRDefault="00D218F3" w:rsidP="00BC168F">
      <w:pPr>
        <w:pStyle w:val="Default"/>
        <w:spacing w:before="30" w:line="276" w:lineRule="auto"/>
        <w:ind w:firstLine="708"/>
        <w:jc w:val="both"/>
        <w:rPr>
          <w:rFonts w:asciiTheme="minorHAnsi" w:hAnsiTheme="minorHAnsi" w:cstheme="minorHAnsi"/>
          <w:sz w:val="22"/>
          <w:szCs w:val="22"/>
        </w:rPr>
      </w:pPr>
      <w:r w:rsidRPr="00F94DB0">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BC168F" w:rsidRPr="00F94DB0" w:rsidRDefault="00BC168F" w:rsidP="00BC168F">
      <w:pPr>
        <w:spacing w:line="276" w:lineRule="auto"/>
        <w:ind w:firstLine="708"/>
        <w:rPr>
          <w:rFonts w:cstheme="minorHAnsi"/>
        </w:rPr>
      </w:pPr>
      <w:r w:rsidRPr="00F94DB0">
        <w:rPr>
          <w:rFonts w:cstheme="minorHAnsi"/>
        </w:rPr>
        <w:t>Paydaşlar, idarenin ürün ve hizmetleriyle ilgisi olan, idareden doğrudan veya dolaylı, olumlu ya da olumsuz yönde etkilenen veya idareyi etkileyen kişi, grup veya kurumlardır.</w:t>
      </w:r>
    </w:p>
    <w:p w:rsidR="00D168D1" w:rsidRPr="00B647A4" w:rsidRDefault="00D168D1" w:rsidP="00D168D1">
      <w:pPr>
        <w:pStyle w:val="ListeParagraf"/>
        <w:numPr>
          <w:ilvl w:val="0"/>
          <w:numId w:val="24"/>
        </w:numPr>
        <w:spacing w:after="200" w:line="276" w:lineRule="auto"/>
        <w:rPr>
          <w:rFonts w:cstheme="minorHAnsi"/>
          <w:b/>
        </w:rPr>
      </w:pPr>
      <w:r w:rsidRPr="00B647A4">
        <w:rPr>
          <w:rFonts w:cstheme="minorHAnsi"/>
          <w:b/>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F94DB0"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F94DB0" w:rsidRDefault="00D168D1" w:rsidP="006D5682">
            <w:pPr>
              <w:pStyle w:val="TableParagraph"/>
              <w:jc w:val="center"/>
              <w:rPr>
                <w:rFonts w:asciiTheme="minorHAnsi" w:hAnsiTheme="minorHAnsi" w:cstheme="minorHAnsi"/>
                <w:b w:val="0"/>
              </w:rPr>
            </w:pPr>
            <w:proofErr w:type="spellStart"/>
            <w:r w:rsidRPr="00F94DB0">
              <w:rPr>
                <w:rFonts w:asciiTheme="minorHAnsi" w:hAnsiTheme="minorHAnsi" w:cstheme="minorHAnsi"/>
                <w:b w:val="0"/>
              </w:rPr>
              <w:t>PaydaşAdı</w:t>
            </w:r>
            <w:proofErr w:type="spellEnd"/>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F94DB0" w:rsidRDefault="00D168D1" w:rsidP="006D5682">
            <w:pPr>
              <w:pStyle w:val="TableParagraph"/>
              <w:ind w:left="35" w:firstLine="16"/>
              <w:jc w:val="center"/>
              <w:rPr>
                <w:rFonts w:asciiTheme="minorHAnsi" w:hAnsiTheme="minorHAnsi" w:cstheme="minorHAnsi"/>
                <w:b w:val="0"/>
              </w:rPr>
            </w:pPr>
            <w:proofErr w:type="spellStart"/>
            <w:r w:rsidRPr="00F94DB0">
              <w:rPr>
                <w:rFonts w:asciiTheme="minorHAnsi" w:hAnsiTheme="minorHAnsi" w:cstheme="minorHAnsi"/>
                <w:b w:val="0"/>
              </w:rPr>
              <w:t>İç</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Paydaş</w:t>
            </w:r>
            <w:proofErr w:type="spellEnd"/>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F94DB0" w:rsidRDefault="00D168D1" w:rsidP="006D5682">
            <w:pPr>
              <w:pStyle w:val="TableParagraph"/>
              <w:jc w:val="center"/>
              <w:rPr>
                <w:rFonts w:asciiTheme="minorHAnsi" w:hAnsiTheme="minorHAnsi" w:cstheme="minorHAnsi"/>
                <w:b w:val="0"/>
              </w:rPr>
            </w:pPr>
            <w:proofErr w:type="spellStart"/>
            <w:r w:rsidRPr="00F94DB0">
              <w:rPr>
                <w:rFonts w:asciiTheme="minorHAnsi" w:hAnsiTheme="minorHAnsi" w:cstheme="minorHAnsi"/>
                <w:b w:val="0"/>
              </w:rPr>
              <w:t>Dış</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Paydaş</w:t>
            </w:r>
            <w:proofErr w:type="spellEnd"/>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Siirt</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Valiliği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r w:rsidRPr="00F94DB0">
              <w:rPr>
                <w:rFonts w:asciiTheme="minorHAnsi" w:hAnsiTheme="minorHAnsi" w:cstheme="minorHAnsi"/>
                <w:b w:val="0"/>
              </w:rPr>
              <w:t xml:space="preserve">İl </w:t>
            </w:r>
            <w:proofErr w:type="spellStart"/>
            <w:r w:rsidRPr="00F94DB0">
              <w:rPr>
                <w:rFonts w:asciiTheme="minorHAnsi" w:hAnsiTheme="minorHAnsi" w:cstheme="minorHAnsi"/>
                <w:b w:val="0"/>
              </w:rPr>
              <w:t>MilliEğitim</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Müdürlüğü</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İdare</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ve</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B65E1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r w:rsidRPr="00F94DB0">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pStyle w:val="TableParagraph"/>
              <w:jc w:val="center"/>
              <w:rPr>
                <w:rFonts w:asciiTheme="minorHAnsi" w:hAnsiTheme="minorHAnsi" w:cstheme="minorHAnsi"/>
                <w:b w:val="0"/>
              </w:rPr>
            </w:pPr>
          </w:p>
        </w:tc>
      </w:tr>
      <w:tr w:rsidR="00D168D1" w:rsidRPr="00F94DB0"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r w:rsidRPr="00F94DB0">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D168D1" w:rsidP="006D5682">
            <w:pPr>
              <w:pStyle w:val="TableParagraph"/>
              <w:jc w:val="center"/>
              <w:rPr>
                <w:rFonts w:asciiTheme="minorHAnsi" w:hAnsiTheme="minorHAnsi" w:cstheme="minorHAnsi"/>
                <w:b w:val="0"/>
              </w:rPr>
            </w:pPr>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r w:rsidRPr="00F94DB0">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pStyle w:val="TableParagraph"/>
              <w:jc w:val="center"/>
              <w:rPr>
                <w:rFonts w:asciiTheme="minorHAnsi" w:hAnsiTheme="minorHAnsi" w:cstheme="minorHAnsi"/>
                <w:b w:val="0"/>
              </w:rPr>
            </w:pPr>
          </w:p>
        </w:tc>
      </w:tr>
      <w:tr w:rsidR="00D168D1" w:rsidRPr="00F94DB0"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Okul</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r w:rsidRPr="00F94DB0">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D168D1" w:rsidP="006D5682">
            <w:pPr>
              <w:pStyle w:val="TableParagraph"/>
              <w:jc w:val="center"/>
              <w:rPr>
                <w:rFonts w:asciiTheme="minorHAnsi" w:hAnsiTheme="minorHAnsi" w:cstheme="minorHAnsi"/>
                <w:b w:val="0"/>
              </w:rPr>
            </w:pPr>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Siir</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tBelediyesi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Gençlik</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Hizmetleri</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ve</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Spor</w:t>
            </w:r>
            <w:proofErr w:type="spellEnd"/>
            <w:r w:rsidRPr="00F94DB0">
              <w:rPr>
                <w:rFonts w:asciiTheme="minorHAnsi" w:hAnsiTheme="minorHAnsi" w:cstheme="minorHAnsi"/>
                <w:b w:val="0"/>
              </w:rPr>
              <w:t xml:space="preserve"> İl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Sağlık</w:t>
            </w:r>
            <w:proofErr w:type="spellEnd"/>
            <w:r w:rsidRPr="00F94DB0">
              <w:rPr>
                <w:rFonts w:asciiTheme="minorHAnsi" w:hAnsiTheme="minorHAnsi" w:cstheme="minorHAnsi"/>
                <w:b w:val="0"/>
              </w:rPr>
              <w:t xml:space="preserve"> İl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r w:rsidRPr="00F94DB0">
              <w:rPr>
                <w:rFonts w:asciiTheme="minorHAnsi" w:hAnsiTheme="minorHAnsi" w:cstheme="minorHAnsi"/>
                <w:b w:val="0"/>
              </w:rPr>
              <w:t xml:space="preserve">Ail eve </w:t>
            </w:r>
            <w:proofErr w:type="spellStart"/>
            <w:r w:rsidRPr="00F94DB0">
              <w:rPr>
                <w:rFonts w:asciiTheme="minorHAnsi" w:hAnsiTheme="minorHAnsi" w:cstheme="minorHAnsi"/>
                <w:b w:val="0"/>
              </w:rPr>
              <w:t>SosyalPolitikalar</w:t>
            </w:r>
            <w:proofErr w:type="spellEnd"/>
            <w:r w:rsidRPr="00F94DB0">
              <w:rPr>
                <w:rFonts w:asciiTheme="minorHAnsi" w:hAnsiTheme="minorHAnsi" w:cstheme="minorHAnsi"/>
                <w:b w:val="0"/>
              </w:rPr>
              <w:t xml:space="preserve"> İl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Mahalle</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Özel</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Eğitim</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ve</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Rehabilitasyon</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F94DB0" w:rsidRDefault="00D168D1" w:rsidP="006D5682">
            <w:pPr>
              <w:pStyle w:val="TableParagraph"/>
              <w:jc w:val="center"/>
              <w:rPr>
                <w:rFonts w:asciiTheme="minorHAnsi" w:hAnsiTheme="minorHAnsi" w:cstheme="minorHAnsi"/>
                <w:b w:val="0"/>
              </w:rPr>
            </w:pPr>
            <w:r w:rsidRPr="00F94DB0">
              <w:rPr>
                <w:rFonts w:asciiTheme="minorHAnsi" w:hAnsiTheme="minorHAnsi" w:cstheme="minorHAnsi"/>
                <w:b w:val="0"/>
              </w:rPr>
              <w:t>√</w:t>
            </w:r>
          </w:p>
        </w:tc>
      </w:tr>
      <w:tr w:rsidR="00D168D1" w:rsidRPr="00F94DB0" w:rsidTr="002C6E68">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Eğitim</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F94DB0" w:rsidRDefault="00D168D1"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F94DB0" w:rsidRDefault="00D168D1" w:rsidP="006D5682">
            <w:pPr>
              <w:jc w:val="center"/>
              <w:rPr>
                <w:rFonts w:cstheme="minorHAnsi"/>
                <w:b w:val="0"/>
              </w:rPr>
            </w:pPr>
            <w:r w:rsidRPr="00F94DB0">
              <w:rPr>
                <w:rFonts w:cstheme="minorHAnsi"/>
                <w:b w:val="0"/>
              </w:rPr>
              <w:t>√</w:t>
            </w:r>
          </w:p>
        </w:tc>
      </w:tr>
      <w:tr w:rsidR="00BC24EB" w:rsidRPr="00F94DB0"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F94DB0" w:rsidRDefault="00BC24EB" w:rsidP="006D5682">
            <w:pPr>
              <w:pStyle w:val="TableParagraph"/>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F94DB0" w:rsidRDefault="00B65E11" w:rsidP="006D5682">
            <w:pPr>
              <w:jc w:val="center"/>
              <w:rPr>
                <w:rFonts w:cstheme="minorHAnsi"/>
                <w:b w:val="0"/>
              </w:rPr>
            </w:pPr>
            <w:r w:rsidRPr="00F94DB0">
              <w:rPr>
                <w:rFonts w:cstheme="minorHAnsi"/>
                <w:b w:val="0"/>
              </w:rPr>
              <w:t>√</w:t>
            </w:r>
          </w:p>
        </w:tc>
      </w:tr>
      <w:tr w:rsidR="00BC24EB" w:rsidRPr="00F94DB0" w:rsidTr="002C6E68">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Pr="00F94DB0" w:rsidRDefault="00BC24EB" w:rsidP="006D5682">
            <w:pPr>
              <w:pStyle w:val="TableParagraph"/>
              <w:rPr>
                <w:rFonts w:asciiTheme="minorHAnsi" w:hAnsiTheme="minorHAnsi" w:cstheme="minorHAnsi"/>
                <w:b w:val="0"/>
              </w:rPr>
            </w:pPr>
            <w:proofErr w:type="spellStart"/>
            <w:r w:rsidRPr="00F94DB0">
              <w:rPr>
                <w:rFonts w:asciiTheme="minorHAnsi" w:hAnsiTheme="minorHAnsi" w:cstheme="minorHAnsi"/>
                <w:b w:val="0"/>
              </w:rPr>
              <w:t>Emniyet</w:t>
            </w:r>
            <w:proofErr w:type="spellEnd"/>
            <w:r w:rsidR="00FC5A34" w:rsidRPr="00F94DB0">
              <w:rPr>
                <w:rFonts w:asciiTheme="minorHAnsi" w:hAnsiTheme="minorHAnsi" w:cstheme="minorHAnsi"/>
                <w:b w:val="0"/>
              </w:rPr>
              <w:t xml:space="preserve">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F94DB0" w:rsidRDefault="00BC24EB" w:rsidP="006D5682">
            <w:pPr>
              <w:pStyle w:val="TableParagraph"/>
              <w:jc w:val="center"/>
              <w:rPr>
                <w:rFonts w:asciiTheme="minorHAnsi" w:hAnsiTheme="minorHAnsi" w:cstheme="minorHAnsi"/>
                <w:b w:val="0"/>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F94DB0" w:rsidRDefault="00B65E11" w:rsidP="006D5682">
            <w:pPr>
              <w:jc w:val="center"/>
              <w:rPr>
                <w:rFonts w:cstheme="minorHAnsi"/>
                <w:b w:val="0"/>
              </w:rPr>
            </w:pPr>
            <w:r w:rsidRPr="00F94DB0">
              <w:rPr>
                <w:rFonts w:cstheme="minorHAnsi"/>
                <w:b w:val="0"/>
              </w:rPr>
              <w:t>√</w:t>
            </w:r>
          </w:p>
        </w:tc>
      </w:tr>
    </w:tbl>
    <w:p w:rsidR="00B65E11" w:rsidRPr="00F94DB0" w:rsidRDefault="00B65E11" w:rsidP="00B65E11">
      <w:pPr>
        <w:pStyle w:val="ListeParagraf"/>
        <w:spacing w:after="200" w:line="276" w:lineRule="auto"/>
        <w:rPr>
          <w:rFonts w:cstheme="minorHAnsi"/>
        </w:rPr>
      </w:pPr>
    </w:p>
    <w:p w:rsidR="00B65E11" w:rsidRPr="001E7305" w:rsidRDefault="00B65E11" w:rsidP="00B65E11">
      <w:pPr>
        <w:pStyle w:val="ListeParagraf"/>
        <w:numPr>
          <w:ilvl w:val="0"/>
          <w:numId w:val="24"/>
        </w:numPr>
        <w:spacing w:after="200" w:line="276" w:lineRule="auto"/>
        <w:rPr>
          <w:rFonts w:cstheme="minorHAnsi"/>
          <w:b/>
        </w:rPr>
      </w:pPr>
      <w:r w:rsidRPr="001E7305">
        <w:rPr>
          <w:rFonts w:cstheme="minorHAnsi"/>
          <w:b/>
        </w:rPr>
        <w:t xml:space="preserve">Paydaşların </w:t>
      </w:r>
      <w:proofErr w:type="spellStart"/>
      <w:r w:rsidRPr="001E7305">
        <w:rPr>
          <w:rFonts w:cstheme="minorHAnsi"/>
          <w:b/>
        </w:rPr>
        <w:t>Önceliklendirilmesi</w:t>
      </w:r>
      <w:proofErr w:type="spellEnd"/>
    </w:p>
    <w:p w:rsidR="00B65E11" w:rsidRPr="00F94DB0" w:rsidRDefault="00B65E11" w:rsidP="00B65E11">
      <w:pPr>
        <w:ind w:firstLine="708"/>
        <w:rPr>
          <w:rFonts w:cstheme="minorHAnsi"/>
        </w:rPr>
      </w:pPr>
      <w:r w:rsidRPr="00F94DB0">
        <w:rPr>
          <w:rFonts w:cstheme="minorHAnsi"/>
        </w:rPr>
        <w:t xml:space="preserve">Paydaşların </w:t>
      </w:r>
      <w:proofErr w:type="spellStart"/>
      <w:r w:rsidRPr="00F94DB0">
        <w:rPr>
          <w:rFonts w:cstheme="minorHAnsi"/>
        </w:rPr>
        <w:t>önceliklendirilmesinde</w:t>
      </w:r>
      <w:proofErr w:type="spellEnd"/>
      <w:r w:rsidRPr="00F94DB0">
        <w:rPr>
          <w:rFonts w:cstheme="minorHAnsi"/>
        </w:rPr>
        <w:t xml:space="preserve"> paydaşların etki ve önem derecesi dikkate alınarak tespit edilmiştir. Paydaşların </w:t>
      </w:r>
      <w:proofErr w:type="spellStart"/>
      <w:r w:rsidRPr="00F94DB0">
        <w:rPr>
          <w:rFonts w:cstheme="minorHAnsi"/>
        </w:rPr>
        <w:t>önceliklendirilmesi</w:t>
      </w:r>
      <w:proofErr w:type="spellEnd"/>
      <w:r w:rsidRPr="00F94DB0">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F94DB0"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F94DB0" w:rsidRDefault="007408D0" w:rsidP="006D5682">
            <w:pPr>
              <w:pStyle w:val="TableParagraph"/>
              <w:jc w:val="center"/>
              <w:rPr>
                <w:rFonts w:asciiTheme="minorHAnsi" w:hAnsiTheme="minorHAnsi" w:cstheme="minorHAnsi"/>
                <w:b w:val="0"/>
              </w:rPr>
            </w:pPr>
            <w:proofErr w:type="spellStart"/>
            <w:r w:rsidRPr="00F94DB0">
              <w:rPr>
                <w:rFonts w:asciiTheme="minorHAnsi" w:hAnsiTheme="minorHAnsi" w:cstheme="minorHAnsi"/>
                <w:b w:val="0"/>
              </w:rPr>
              <w:t>PaydaşAdı</w:t>
            </w:r>
            <w:proofErr w:type="spellEnd"/>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F94DB0" w:rsidRDefault="007408D0" w:rsidP="006D5682">
            <w:pPr>
              <w:pStyle w:val="TableParagraph"/>
              <w:spacing w:before="59"/>
              <w:ind w:left="35" w:firstLine="16"/>
              <w:jc w:val="center"/>
              <w:rPr>
                <w:rFonts w:asciiTheme="minorHAnsi" w:hAnsiTheme="minorHAnsi" w:cstheme="minorHAnsi"/>
                <w:b w:val="0"/>
              </w:rPr>
            </w:pPr>
            <w:proofErr w:type="spellStart"/>
            <w:r w:rsidRPr="00F94DB0">
              <w:rPr>
                <w:rFonts w:asciiTheme="minorHAnsi" w:hAnsiTheme="minorHAnsi" w:cstheme="minorHAnsi"/>
                <w:b w:val="0"/>
              </w:rPr>
              <w:t>İç</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Paydaş</w:t>
            </w:r>
            <w:proofErr w:type="spellEnd"/>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F94DB0"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roofErr w:type="spellStart"/>
            <w:r w:rsidRPr="00F94DB0">
              <w:rPr>
                <w:rFonts w:asciiTheme="minorHAnsi" w:hAnsiTheme="minorHAnsi" w:cstheme="minorHAnsi"/>
                <w:b w:val="0"/>
              </w:rPr>
              <w:t>Dış</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Paydaş</w:t>
            </w:r>
            <w:proofErr w:type="spellEnd"/>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F94DB0" w:rsidRDefault="007408D0" w:rsidP="006D5682">
            <w:pPr>
              <w:pStyle w:val="TableParagraph"/>
              <w:jc w:val="center"/>
              <w:rPr>
                <w:rFonts w:asciiTheme="minorHAnsi" w:hAnsiTheme="minorHAnsi" w:cstheme="minorHAnsi"/>
                <w:b w:val="0"/>
              </w:rPr>
            </w:pPr>
            <w:proofErr w:type="spellStart"/>
            <w:r w:rsidRPr="00F94DB0">
              <w:rPr>
                <w:rFonts w:asciiTheme="minorHAnsi" w:hAnsiTheme="minorHAnsi" w:cstheme="minorHAnsi"/>
                <w:b w:val="0"/>
              </w:rPr>
              <w:t>Önem</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Derecesi</w:t>
            </w:r>
            <w:proofErr w:type="spellEnd"/>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F94DB0"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roofErr w:type="spellStart"/>
            <w:r w:rsidRPr="00F94DB0">
              <w:rPr>
                <w:rFonts w:asciiTheme="minorHAnsi" w:hAnsiTheme="minorHAnsi" w:cstheme="minorHAnsi"/>
                <w:b w:val="0"/>
              </w:rPr>
              <w:t>Etki</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Derecesi</w:t>
            </w:r>
            <w:proofErr w:type="spellEnd"/>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F94DB0" w:rsidRDefault="007408D0" w:rsidP="006D5682">
            <w:pPr>
              <w:pStyle w:val="TableParagraph"/>
              <w:jc w:val="center"/>
              <w:rPr>
                <w:rFonts w:asciiTheme="minorHAnsi" w:hAnsiTheme="minorHAnsi" w:cstheme="minorHAnsi"/>
                <w:b w:val="0"/>
              </w:rPr>
            </w:pPr>
            <w:proofErr w:type="spellStart"/>
            <w:r w:rsidRPr="00F94DB0">
              <w:rPr>
                <w:rFonts w:asciiTheme="minorHAnsi" w:hAnsiTheme="minorHAnsi" w:cstheme="minorHAnsi"/>
                <w:b w:val="0"/>
              </w:rPr>
              <w:t>Önceliği</w:t>
            </w:r>
            <w:proofErr w:type="spellEnd"/>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Siirt</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Valiliği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FFEBEB"/>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5</w:t>
            </w:r>
          </w:p>
        </w:tc>
        <w:tc>
          <w:tcPr>
            <w:tcW w:w="1100" w:type="dxa"/>
            <w:shd w:val="clear" w:color="auto" w:fill="FFEBEB"/>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5</w:t>
            </w:r>
          </w:p>
        </w:tc>
      </w:tr>
      <w:tr w:rsidR="007408D0" w:rsidRPr="00F94DB0" w:rsidTr="00402E40">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r w:rsidRPr="00F94DB0">
              <w:rPr>
                <w:rFonts w:asciiTheme="minorHAnsi" w:hAnsiTheme="minorHAnsi" w:cstheme="minorHAnsi"/>
                <w:b w:val="0"/>
              </w:rPr>
              <w:t xml:space="preserve">İl </w:t>
            </w:r>
            <w:proofErr w:type="spellStart"/>
            <w:r w:rsidRPr="00F94DB0">
              <w:rPr>
                <w:rFonts w:asciiTheme="minorHAnsi" w:hAnsiTheme="minorHAnsi" w:cstheme="minorHAnsi"/>
                <w:b w:val="0"/>
              </w:rPr>
              <w:t>MilliEğitim</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Müdürlüğü</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İdare</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ve</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auto"/>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5</w:t>
            </w:r>
          </w:p>
        </w:tc>
        <w:tc>
          <w:tcPr>
            <w:tcW w:w="1100" w:type="dxa"/>
            <w:shd w:val="clear" w:color="auto" w:fill="auto"/>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5</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w:t>
            </w:r>
          </w:p>
        </w:tc>
        <w:tc>
          <w:tcPr>
            <w:tcW w:w="816" w:type="dxa"/>
            <w:shd w:val="clear" w:color="auto" w:fill="FFEBEB"/>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5</w:t>
            </w:r>
          </w:p>
        </w:tc>
        <w:tc>
          <w:tcPr>
            <w:tcW w:w="1100" w:type="dxa"/>
            <w:shd w:val="clear" w:color="auto" w:fill="FFEBEB"/>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5</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w:t>
            </w:r>
          </w:p>
        </w:tc>
        <w:tc>
          <w:tcPr>
            <w:tcW w:w="816" w:type="dxa"/>
            <w:shd w:val="clear" w:color="auto" w:fill="auto"/>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5</w:t>
            </w:r>
          </w:p>
        </w:tc>
        <w:tc>
          <w:tcPr>
            <w:tcW w:w="1100" w:type="dxa"/>
            <w:shd w:val="clear" w:color="auto" w:fill="auto"/>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5</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w:t>
            </w:r>
          </w:p>
        </w:tc>
        <w:tc>
          <w:tcPr>
            <w:tcW w:w="816" w:type="dxa"/>
            <w:shd w:val="clear" w:color="auto" w:fill="FFEBEB"/>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5</w:t>
            </w:r>
          </w:p>
        </w:tc>
        <w:tc>
          <w:tcPr>
            <w:tcW w:w="1100" w:type="dxa"/>
            <w:shd w:val="clear" w:color="auto" w:fill="FFEBEB"/>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5</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Okul</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w:t>
            </w:r>
          </w:p>
        </w:tc>
        <w:tc>
          <w:tcPr>
            <w:tcW w:w="816" w:type="dxa"/>
            <w:shd w:val="clear" w:color="auto" w:fill="auto"/>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5</w:t>
            </w:r>
          </w:p>
        </w:tc>
        <w:tc>
          <w:tcPr>
            <w:tcW w:w="1100" w:type="dxa"/>
            <w:shd w:val="clear" w:color="auto" w:fill="auto"/>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5</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Siirt</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auto"/>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4</w:t>
            </w:r>
          </w:p>
        </w:tc>
        <w:tc>
          <w:tcPr>
            <w:tcW w:w="1100" w:type="dxa"/>
            <w:shd w:val="clear" w:color="auto" w:fill="auto"/>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4</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Gençlik</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Hizmetleri</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veSpor</w:t>
            </w:r>
            <w:proofErr w:type="spellEnd"/>
            <w:r w:rsidRPr="00F94DB0">
              <w:rPr>
                <w:rFonts w:asciiTheme="minorHAnsi" w:hAnsiTheme="minorHAnsi" w:cstheme="minorHAnsi"/>
                <w:b w:val="0"/>
              </w:rPr>
              <w:t xml:space="preserve"> İl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FFEBEB"/>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3</w:t>
            </w:r>
          </w:p>
        </w:tc>
        <w:tc>
          <w:tcPr>
            <w:tcW w:w="1100" w:type="dxa"/>
            <w:shd w:val="clear" w:color="auto" w:fill="FFEBEB"/>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3</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Sağlık</w:t>
            </w:r>
            <w:proofErr w:type="spellEnd"/>
            <w:r w:rsidRPr="00F94DB0">
              <w:rPr>
                <w:rFonts w:asciiTheme="minorHAnsi" w:hAnsiTheme="minorHAnsi" w:cstheme="minorHAnsi"/>
                <w:b w:val="0"/>
              </w:rPr>
              <w:t xml:space="preserve"> İl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auto"/>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3</w:t>
            </w:r>
          </w:p>
        </w:tc>
        <w:tc>
          <w:tcPr>
            <w:tcW w:w="1100" w:type="dxa"/>
            <w:shd w:val="clear" w:color="auto" w:fill="auto"/>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3</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r w:rsidRPr="00F94DB0">
              <w:rPr>
                <w:rFonts w:asciiTheme="minorHAnsi" w:hAnsiTheme="minorHAnsi" w:cstheme="minorHAnsi"/>
                <w:b w:val="0"/>
              </w:rPr>
              <w:t xml:space="preserve">Ail eve </w:t>
            </w:r>
            <w:proofErr w:type="spellStart"/>
            <w:r w:rsidRPr="00F94DB0">
              <w:rPr>
                <w:rFonts w:asciiTheme="minorHAnsi" w:hAnsiTheme="minorHAnsi" w:cstheme="minorHAnsi"/>
                <w:b w:val="0"/>
              </w:rPr>
              <w:t>Sosyal</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Politikalar</w:t>
            </w:r>
            <w:proofErr w:type="spellEnd"/>
            <w:r w:rsidRPr="00F94DB0">
              <w:rPr>
                <w:rFonts w:asciiTheme="minorHAnsi" w:hAnsiTheme="minorHAnsi" w:cstheme="minorHAnsi"/>
                <w:b w:val="0"/>
              </w:rPr>
              <w:t xml:space="preserve"> İl </w:t>
            </w:r>
            <w:proofErr w:type="spellStart"/>
            <w:r w:rsidRPr="00F94DB0">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FFEBEB"/>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3</w:t>
            </w:r>
          </w:p>
        </w:tc>
        <w:tc>
          <w:tcPr>
            <w:tcW w:w="1100" w:type="dxa"/>
            <w:shd w:val="clear" w:color="auto" w:fill="FFEBEB"/>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3</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Mahalle</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auto"/>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4</w:t>
            </w:r>
          </w:p>
        </w:tc>
        <w:tc>
          <w:tcPr>
            <w:tcW w:w="1100" w:type="dxa"/>
            <w:shd w:val="clear" w:color="auto" w:fill="auto"/>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4</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Özel</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Eğitim</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ve</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Rehabilitasyon</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FFEBEB"/>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3</w:t>
            </w:r>
          </w:p>
        </w:tc>
        <w:tc>
          <w:tcPr>
            <w:tcW w:w="1100" w:type="dxa"/>
            <w:shd w:val="clear" w:color="auto" w:fill="FFEBEB"/>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3</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auto"/>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4</w:t>
            </w:r>
          </w:p>
        </w:tc>
        <w:tc>
          <w:tcPr>
            <w:tcW w:w="1100" w:type="dxa"/>
            <w:shd w:val="clear" w:color="auto" w:fill="auto"/>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4</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Eğitim</w:t>
            </w:r>
            <w:proofErr w:type="spellEnd"/>
            <w:r w:rsidR="00CA1B52" w:rsidRPr="00F94DB0">
              <w:rPr>
                <w:rFonts w:asciiTheme="minorHAnsi" w:hAnsiTheme="minorHAnsi" w:cstheme="minorHAnsi"/>
                <w:b w:val="0"/>
              </w:rPr>
              <w:t xml:space="preserve"> </w:t>
            </w:r>
            <w:proofErr w:type="spellStart"/>
            <w:r w:rsidRPr="00F94DB0">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FFEBEB"/>
            <w:vAlign w:val="center"/>
          </w:tcPr>
          <w:p w:rsidR="007408D0" w:rsidRPr="00F94DB0" w:rsidRDefault="007408D0" w:rsidP="007408D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4DB0">
              <w:rPr>
                <w:rFonts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3</w:t>
            </w:r>
          </w:p>
        </w:tc>
        <w:tc>
          <w:tcPr>
            <w:tcW w:w="1100" w:type="dxa"/>
            <w:shd w:val="clear" w:color="auto" w:fill="FFEBEB"/>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3</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auto"/>
            <w:vAlign w:val="center"/>
          </w:tcPr>
          <w:p w:rsidR="007408D0" w:rsidRPr="00F94DB0" w:rsidRDefault="007408D0" w:rsidP="007408D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4DB0">
              <w:rPr>
                <w:rFonts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2</w:t>
            </w:r>
          </w:p>
        </w:tc>
        <w:tc>
          <w:tcPr>
            <w:tcW w:w="1100" w:type="dxa"/>
            <w:shd w:val="clear" w:color="auto" w:fill="auto"/>
            <w:vAlign w:val="center"/>
          </w:tcPr>
          <w:p w:rsidR="007408D0" w:rsidRPr="00F94DB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2</w:t>
            </w:r>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F94DB0" w:rsidRDefault="007408D0" w:rsidP="007408D0">
            <w:pPr>
              <w:pStyle w:val="TableParagraph"/>
              <w:rPr>
                <w:rFonts w:asciiTheme="minorHAnsi" w:hAnsiTheme="minorHAnsi" w:cstheme="minorHAnsi"/>
                <w:b w:val="0"/>
              </w:rPr>
            </w:pPr>
            <w:proofErr w:type="spellStart"/>
            <w:r w:rsidRPr="00F94DB0">
              <w:rPr>
                <w:rFonts w:asciiTheme="minorHAnsi" w:hAnsiTheme="minorHAnsi" w:cstheme="minorHAnsi"/>
                <w:b w:val="0"/>
              </w:rPr>
              <w:t>EmniyetMüdürlüğü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F94DB0" w:rsidRDefault="007408D0" w:rsidP="007408D0">
            <w:pPr>
              <w:pStyle w:val="TableParagraph"/>
              <w:jc w:val="center"/>
              <w:rPr>
                <w:rFonts w:asciiTheme="minorHAnsi" w:hAnsiTheme="minorHAnsi" w:cstheme="minorHAnsi"/>
              </w:rPr>
            </w:pPr>
          </w:p>
        </w:tc>
        <w:tc>
          <w:tcPr>
            <w:tcW w:w="816" w:type="dxa"/>
            <w:shd w:val="clear" w:color="auto" w:fill="FFEBEB"/>
            <w:vAlign w:val="center"/>
          </w:tcPr>
          <w:p w:rsidR="007408D0" w:rsidRPr="00F94DB0" w:rsidRDefault="007408D0" w:rsidP="007408D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4DB0">
              <w:rPr>
                <w:rFonts w:cstheme="minorHAnsi"/>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F94DB0" w:rsidRDefault="007408D0" w:rsidP="007408D0">
            <w:pPr>
              <w:pStyle w:val="TableParagraph"/>
              <w:jc w:val="center"/>
              <w:rPr>
                <w:rFonts w:asciiTheme="minorHAnsi" w:hAnsiTheme="minorHAnsi" w:cstheme="minorHAnsi"/>
              </w:rPr>
            </w:pPr>
            <w:r w:rsidRPr="00F94DB0">
              <w:rPr>
                <w:rFonts w:asciiTheme="minorHAnsi" w:hAnsiTheme="minorHAnsi" w:cstheme="minorHAnsi"/>
              </w:rPr>
              <w:t>4</w:t>
            </w:r>
          </w:p>
        </w:tc>
        <w:tc>
          <w:tcPr>
            <w:tcW w:w="1100" w:type="dxa"/>
            <w:shd w:val="clear" w:color="auto" w:fill="FFEBEB"/>
            <w:vAlign w:val="center"/>
          </w:tcPr>
          <w:p w:rsidR="007408D0" w:rsidRPr="00F94DB0"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4DB0">
              <w:rPr>
                <w:rFonts w:asciiTheme="minorHAnsi" w:hAnsiTheme="minorHAnsi" w:cstheme="minorHAnsi"/>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F94DB0" w:rsidRDefault="007408D0" w:rsidP="007408D0">
            <w:pPr>
              <w:pStyle w:val="TableParagraph"/>
              <w:jc w:val="center"/>
              <w:rPr>
                <w:rFonts w:asciiTheme="minorHAnsi" w:hAnsiTheme="minorHAnsi" w:cstheme="minorHAnsi"/>
                <w:b w:val="0"/>
              </w:rPr>
            </w:pPr>
            <w:r w:rsidRPr="00F94DB0">
              <w:rPr>
                <w:rFonts w:asciiTheme="minorHAnsi" w:hAnsiTheme="minorHAnsi" w:cstheme="minorHAnsi"/>
                <w:b w:val="0"/>
              </w:rPr>
              <w:t>4</w:t>
            </w:r>
          </w:p>
        </w:tc>
      </w:tr>
      <w:tr w:rsidR="007408D0" w:rsidRPr="00F94DB0"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7408D0" w:rsidRPr="00F94DB0" w:rsidRDefault="007408D0" w:rsidP="007408D0">
            <w:pPr>
              <w:jc w:val="center"/>
              <w:rPr>
                <w:rFonts w:cstheme="minorHAnsi"/>
                <w:b w:val="0"/>
              </w:rPr>
            </w:pPr>
            <w:proofErr w:type="spellStart"/>
            <w:r w:rsidRPr="00F94DB0">
              <w:rPr>
                <w:rFonts w:cstheme="minorHAnsi"/>
                <w:b w:val="0"/>
              </w:rPr>
              <w:t>ÖnemDerecesi</w:t>
            </w:r>
            <w:proofErr w:type="spellEnd"/>
            <w:r w:rsidRPr="00F94DB0">
              <w:rPr>
                <w:rFonts w:cstheme="minorHAnsi"/>
                <w:b w:val="0"/>
              </w:rPr>
              <w:t xml:space="preserve">: 1, 2, 3 </w:t>
            </w:r>
            <w:proofErr w:type="spellStart"/>
            <w:r w:rsidRPr="00F94DB0">
              <w:rPr>
                <w:rFonts w:cstheme="minorHAnsi"/>
                <w:b w:val="0"/>
              </w:rPr>
              <w:t>gözet</w:t>
            </w:r>
            <w:proofErr w:type="spellEnd"/>
            <w:r w:rsidRPr="00F94DB0">
              <w:rPr>
                <w:rFonts w:cstheme="minorHAnsi"/>
                <w:b w:val="0"/>
              </w:rPr>
              <w:t xml:space="preserve">; 4,5 </w:t>
            </w:r>
            <w:proofErr w:type="spellStart"/>
            <w:r w:rsidRPr="00F94DB0">
              <w:rPr>
                <w:rFonts w:cstheme="minorHAnsi"/>
                <w:b w:val="0"/>
              </w:rPr>
              <w:t>birlikteçalış</w:t>
            </w:r>
            <w:proofErr w:type="spellEnd"/>
          </w:p>
        </w:tc>
      </w:tr>
      <w:tr w:rsidR="007408D0" w:rsidRPr="00F94DB0" w:rsidTr="006D5682">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rsidR="007408D0" w:rsidRPr="00F94DB0" w:rsidRDefault="007408D0" w:rsidP="007408D0">
            <w:pPr>
              <w:jc w:val="center"/>
              <w:rPr>
                <w:rFonts w:cstheme="minorHAnsi"/>
                <w:b w:val="0"/>
              </w:rPr>
            </w:pPr>
            <w:proofErr w:type="spellStart"/>
            <w:r w:rsidRPr="00F94DB0">
              <w:rPr>
                <w:rFonts w:cstheme="minorHAnsi"/>
                <w:b w:val="0"/>
              </w:rPr>
              <w:t>EtkiDerecesi</w:t>
            </w:r>
            <w:proofErr w:type="spellEnd"/>
            <w:r w:rsidRPr="00F94DB0">
              <w:rPr>
                <w:rFonts w:cstheme="minorHAnsi"/>
                <w:b w:val="0"/>
              </w:rPr>
              <w:t xml:space="preserve">: 1, 2, 3 </w:t>
            </w:r>
            <w:proofErr w:type="spellStart"/>
            <w:r w:rsidRPr="00F94DB0">
              <w:rPr>
                <w:rFonts w:cstheme="minorHAnsi"/>
                <w:b w:val="0"/>
              </w:rPr>
              <w:t>İzle</w:t>
            </w:r>
            <w:proofErr w:type="spellEnd"/>
            <w:r w:rsidRPr="00F94DB0">
              <w:rPr>
                <w:rFonts w:cstheme="minorHAnsi"/>
                <w:b w:val="0"/>
              </w:rPr>
              <w:t xml:space="preserve">; 4, 5 </w:t>
            </w:r>
            <w:proofErr w:type="spellStart"/>
            <w:r w:rsidRPr="00F94DB0">
              <w:rPr>
                <w:rFonts w:cstheme="minorHAnsi"/>
                <w:b w:val="0"/>
              </w:rPr>
              <w:t>bilgilendir</w:t>
            </w:r>
            <w:proofErr w:type="spellEnd"/>
          </w:p>
        </w:tc>
      </w:tr>
      <w:tr w:rsidR="007408D0" w:rsidRPr="00F94DB0" w:rsidTr="006D5682">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rsidR="007408D0" w:rsidRPr="00F94DB0" w:rsidRDefault="007408D0" w:rsidP="007408D0">
            <w:pPr>
              <w:pStyle w:val="TableParagraph"/>
              <w:jc w:val="center"/>
              <w:rPr>
                <w:rFonts w:asciiTheme="minorHAnsi" w:hAnsiTheme="minorHAnsi" w:cstheme="minorHAnsi"/>
                <w:b w:val="0"/>
              </w:rPr>
            </w:pPr>
            <w:proofErr w:type="spellStart"/>
            <w:r w:rsidRPr="00F94DB0">
              <w:rPr>
                <w:rFonts w:asciiTheme="minorHAnsi" w:hAnsiTheme="minorHAnsi" w:cstheme="minorHAnsi"/>
                <w:b w:val="0"/>
              </w:rPr>
              <w:t>Önceliği</w:t>
            </w:r>
            <w:proofErr w:type="spellEnd"/>
            <w:r w:rsidRPr="00F94DB0">
              <w:rPr>
                <w:rFonts w:asciiTheme="minorHAnsi" w:hAnsiTheme="minorHAnsi" w:cstheme="minorHAnsi"/>
                <w:b w:val="0"/>
              </w:rPr>
              <w:t>:  5=Tam; 4=</w:t>
            </w:r>
            <w:proofErr w:type="spellStart"/>
            <w:r w:rsidRPr="00F94DB0">
              <w:rPr>
                <w:rFonts w:asciiTheme="minorHAnsi" w:hAnsiTheme="minorHAnsi" w:cstheme="minorHAnsi"/>
                <w:b w:val="0"/>
              </w:rPr>
              <w:t>Çok</w:t>
            </w:r>
            <w:proofErr w:type="spellEnd"/>
            <w:r w:rsidRPr="00F94DB0">
              <w:rPr>
                <w:rFonts w:asciiTheme="minorHAnsi" w:hAnsiTheme="minorHAnsi" w:cstheme="minorHAnsi"/>
                <w:b w:val="0"/>
              </w:rPr>
              <w:t>; 3=</w:t>
            </w:r>
            <w:proofErr w:type="spellStart"/>
            <w:r w:rsidRPr="00F94DB0">
              <w:rPr>
                <w:rFonts w:asciiTheme="minorHAnsi" w:hAnsiTheme="minorHAnsi" w:cstheme="minorHAnsi"/>
                <w:b w:val="0"/>
              </w:rPr>
              <w:t>Orta</w:t>
            </w:r>
            <w:proofErr w:type="spellEnd"/>
            <w:r w:rsidRPr="00F94DB0">
              <w:rPr>
                <w:rFonts w:asciiTheme="minorHAnsi" w:hAnsiTheme="minorHAnsi" w:cstheme="minorHAnsi"/>
                <w:b w:val="0"/>
              </w:rPr>
              <w:t>; 2=</w:t>
            </w:r>
            <w:proofErr w:type="spellStart"/>
            <w:r w:rsidRPr="00F94DB0">
              <w:rPr>
                <w:rFonts w:asciiTheme="minorHAnsi" w:hAnsiTheme="minorHAnsi" w:cstheme="minorHAnsi"/>
                <w:b w:val="0"/>
              </w:rPr>
              <w:t>Az</w:t>
            </w:r>
            <w:proofErr w:type="spellEnd"/>
            <w:r w:rsidRPr="00F94DB0">
              <w:rPr>
                <w:rFonts w:asciiTheme="minorHAnsi" w:hAnsiTheme="minorHAnsi" w:cstheme="minorHAnsi"/>
                <w:b w:val="0"/>
              </w:rPr>
              <w:t>; 1=</w:t>
            </w:r>
            <w:proofErr w:type="spellStart"/>
            <w:r w:rsidRPr="00F94DB0">
              <w:rPr>
                <w:rFonts w:asciiTheme="minorHAnsi" w:hAnsiTheme="minorHAnsi" w:cstheme="minorHAnsi"/>
                <w:b w:val="0"/>
              </w:rPr>
              <w:t>Hiç</w:t>
            </w:r>
            <w:proofErr w:type="spellEnd"/>
          </w:p>
        </w:tc>
      </w:tr>
    </w:tbl>
    <w:p w:rsidR="00D92E07" w:rsidRPr="00F94DB0" w:rsidRDefault="00D92E07" w:rsidP="00D92E07">
      <w:pPr>
        <w:pStyle w:val="ListeParagraf"/>
        <w:rPr>
          <w:rFonts w:cstheme="minorHAnsi"/>
        </w:rPr>
      </w:pPr>
    </w:p>
    <w:p w:rsidR="00DC1194" w:rsidRPr="001E7305" w:rsidRDefault="00DC1194" w:rsidP="00DC1194">
      <w:pPr>
        <w:pStyle w:val="ListeParagraf"/>
        <w:numPr>
          <w:ilvl w:val="0"/>
          <w:numId w:val="24"/>
        </w:numPr>
        <w:spacing w:after="200" w:line="276" w:lineRule="auto"/>
        <w:jc w:val="both"/>
        <w:rPr>
          <w:rFonts w:cstheme="minorHAnsi"/>
          <w:b/>
        </w:rPr>
      </w:pPr>
      <w:r w:rsidRPr="001E7305">
        <w:rPr>
          <w:rFonts w:cstheme="minorHAnsi"/>
          <w:b/>
        </w:rPr>
        <w:t xml:space="preserve">Paydaş </w:t>
      </w:r>
      <w:r w:rsidR="00FC5A34" w:rsidRPr="001E7305">
        <w:rPr>
          <w:rFonts w:cstheme="minorHAnsi"/>
          <w:b/>
        </w:rPr>
        <w:t>Görüş Ve Önerilerinin Alınması Ve Değerlendirilmesi</w:t>
      </w:r>
    </w:p>
    <w:p w:rsidR="00DC1194" w:rsidRPr="00F94DB0" w:rsidRDefault="006D33A1" w:rsidP="00DC1194">
      <w:pPr>
        <w:ind w:firstLine="708"/>
        <w:jc w:val="both"/>
        <w:rPr>
          <w:rFonts w:cstheme="minorHAnsi"/>
        </w:rPr>
      </w:pPr>
      <w:r w:rsidRPr="00F94DB0">
        <w:rPr>
          <w:rFonts w:cstheme="minorHAnsi"/>
        </w:rPr>
        <w:t>Siirt Rehberlik Merkezi</w:t>
      </w:r>
      <w:r w:rsidR="00AB6862" w:rsidRPr="00F94DB0">
        <w:rPr>
          <w:rFonts w:cstheme="minorHAnsi"/>
        </w:rPr>
        <w:t xml:space="preserve"> olarak</w:t>
      </w:r>
      <w:r w:rsidR="00DC1194" w:rsidRPr="00F94DB0">
        <w:rPr>
          <w:rFonts w:cstheme="minorHAnsi"/>
        </w:rPr>
        <w:t xml:space="preserve"> öğretmen ve personellere “ Durum Tespit Çalışması “ anketlerini göndererek ilgili paydaşlarımızın Durum Tespit Çalışmasında yer almaları istenmiştir. Böylece </w:t>
      </w:r>
      <w:r w:rsidRPr="00F94DB0">
        <w:rPr>
          <w:rFonts w:cstheme="minorHAnsi"/>
        </w:rPr>
        <w:t xml:space="preserve">Siirt Rehberlik Merkezinin </w:t>
      </w:r>
      <w:r w:rsidR="00DC1194" w:rsidRPr="00F94DB0">
        <w:rPr>
          <w:rFonts w:cstheme="minorHAnsi"/>
        </w:rPr>
        <w:t xml:space="preserve">durum tespitinde bütün bağlı birimlerin ortak katılımı doğrultusunda paydaşlarımızın görüş ve beklentileri yapılan anketlerle tespit edilmiştir. </w:t>
      </w:r>
    </w:p>
    <w:p w:rsidR="00D92E07" w:rsidRPr="00F94DB0" w:rsidRDefault="005E00E5" w:rsidP="007C403E">
      <w:pPr>
        <w:spacing w:after="0"/>
        <w:rPr>
          <w:rFonts w:cstheme="minorHAnsi"/>
        </w:rPr>
      </w:pPr>
      <w:r w:rsidRPr="00F94DB0">
        <w:rPr>
          <w:rFonts w:cstheme="minorHAnsi"/>
        </w:rPr>
        <w:t xml:space="preserve">3.1. Paydaşların </w:t>
      </w:r>
      <w:r w:rsidR="001813AF" w:rsidRPr="00F94DB0">
        <w:rPr>
          <w:rFonts w:cstheme="minorHAnsi"/>
        </w:rPr>
        <w:t>Kurum</w:t>
      </w:r>
      <w:r w:rsidRPr="00F94DB0">
        <w:rPr>
          <w:rFonts w:cstheme="minorHAnsi"/>
        </w:rPr>
        <w:t xml:space="preserve"> Faaliyetlerinden Memnuniyet Düzeyi:</w:t>
      </w:r>
    </w:p>
    <w:p w:rsidR="005E00E5" w:rsidRPr="00F94DB0" w:rsidRDefault="005E00E5" w:rsidP="007C403E">
      <w:pPr>
        <w:spacing w:after="0"/>
        <w:rPr>
          <w:rFonts w:cstheme="minorHAnsi"/>
        </w:rPr>
      </w:pPr>
      <w:r w:rsidRPr="00F94DB0">
        <w:rPr>
          <w:rFonts w:cstheme="minorHAnsi"/>
        </w:rPr>
        <w:t>3.2. Öncelik Verilmesi Gerekli Görülen Faaliyet Alanları:</w:t>
      </w:r>
    </w:p>
    <w:p w:rsidR="00DB5D91" w:rsidRPr="00F94DB0" w:rsidRDefault="00DB5D91" w:rsidP="007C403E">
      <w:pPr>
        <w:spacing w:after="0"/>
        <w:rPr>
          <w:rFonts w:cstheme="minorHAnsi"/>
        </w:rPr>
      </w:pPr>
      <w:r w:rsidRPr="00F94DB0">
        <w:rPr>
          <w:rFonts w:cstheme="minorHAnsi"/>
        </w:rPr>
        <w:tab/>
        <w:t>1.</w:t>
      </w:r>
      <w:r w:rsidR="004111C6" w:rsidRPr="00F94DB0">
        <w:rPr>
          <w:rFonts w:cstheme="minorHAnsi"/>
        </w:rPr>
        <w:t xml:space="preserve"> Rehberlik Hizmetleri Bölümü ve Özel Eğitim Hizmetleri Bölümü arasında işbirliğinin tam olarak sağlanamaması</w:t>
      </w:r>
    </w:p>
    <w:p w:rsidR="00DB5D91" w:rsidRPr="00F94DB0" w:rsidRDefault="00DB5D91" w:rsidP="007C403E">
      <w:pPr>
        <w:spacing w:after="0"/>
        <w:rPr>
          <w:rFonts w:cstheme="minorHAnsi"/>
        </w:rPr>
      </w:pPr>
      <w:r w:rsidRPr="00F94DB0">
        <w:rPr>
          <w:rFonts w:cstheme="minorHAnsi"/>
        </w:rPr>
        <w:tab/>
        <w:t>2.</w:t>
      </w:r>
      <w:r w:rsidR="004111C6" w:rsidRPr="00F94DB0">
        <w:rPr>
          <w:rFonts w:cstheme="minorHAnsi"/>
        </w:rPr>
        <w:t>Personel sayısının az olması</w:t>
      </w:r>
    </w:p>
    <w:p w:rsidR="00DB5D91" w:rsidRPr="00F94DB0" w:rsidRDefault="00DB5D91" w:rsidP="007C403E">
      <w:pPr>
        <w:spacing w:after="0"/>
        <w:rPr>
          <w:rFonts w:cstheme="minorHAnsi"/>
        </w:rPr>
      </w:pPr>
      <w:r w:rsidRPr="00F94DB0">
        <w:rPr>
          <w:rFonts w:cstheme="minorHAnsi"/>
        </w:rPr>
        <w:tab/>
        <w:t>3.</w:t>
      </w:r>
      <w:r w:rsidR="00F4400A" w:rsidRPr="00F94DB0">
        <w:rPr>
          <w:rFonts w:cstheme="minorHAnsi"/>
        </w:rPr>
        <w:t xml:space="preserve"> Mevcut inceleme randevularının kur</w:t>
      </w:r>
      <w:r w:rsidR="004F12A6" w:rsidRPr="00F94DB0">
        <w:rPr>
          <w:rFonts w:cstheme="minorHAnsi"/>
        </w:rPr>
        <w:t xml:space="preserve">um içi proje ve araştırmaların </w:t>
      </w:r>
      <w:r w:rsidR="00F4400A" w:rsidRPr="00F94DB0">
        <w:rPr>
          <w:rFonts w:cstheme="minorHAnsi"/>
        </w:rPr>
        <w:t>sekteye uğratması-</w:t>
      </w:r>
    </w:p>
    <w:p w:rsidR="00DB5D91" w:rsidRPr="00F94DB0" w:rsidRDefault="00DB5D91" w:rsidP="007C403E">
      <w:pPr>
        <w:spacing w:after="0"/>
        <w:rPr>
          <w:rFonts w:cstheme="minorHAnsi"/>
        </w:rPr>
      </w:pPr>
      <w:r w:rsidRPr="00F94DB0">
        <w:rPr>
          <w:rFonts w:cstheme="minorHAnsi"/>
        </w:rPr>
        <w:tab/>
        <w:t>4.</w:t>
      </w:r>
      <w:r w:rsidR="00F4400A" w:rsidRPr="00F94DB0">
        <w:rPr>
          <w:rFonts w:cstheme="minorHAnsi"/>
        </w:rPr>
        <w:t xml:space="preserve">Kurumuna ulaşımın zor olması, kurumun merkezi bir konumda olmaması </w:t>
      </w:r>
    </w:p>
    <w:p w:rsidR="00DB5D91" w:rsidRPr="00F94DB0" w:rsidRDefault="00DB5D91" w:rsidP="00DB5D91">
      <w:pPr>
        <w:spacing w:after="0"/>
        <w:ind w:firstLine="708"/>
        <w:rPr>
          <w:rFonts w:cstheme="minorHAnsi"/>
        </w:rPr>
      </w:pPr>
      <w:r w:rsidRPr="00F94DB0">
        <w:rPr>
          <w:rFonts w:cstheme="minorHAnsi"/>
        </w:rPr>
        <w:t>5.</w:t>
      </w:r>
      <w:r w:rsidR="004111C6" w:rsidRPr="00F94DB0">
        <w:rPr>
          <w:rFonts w:cstheme="minorHAnsi"/>
        </w:rPr>
        <w:t xml:space="preserve"> Fiziksel şartların yetersizliği herkesin aynı odada oturması sebebiyle ilişkilere zarar verecek zemin hazırlanıyor.</w:t>
      </w:r>
    </w:p>
    <w:p w:rsidR="00D524F0" w:rsidRPr="00F94DB0" w:rsidRDefault="00D524F0" w:rsidP="007C403E">
      <w:pPr>
        <w:spacing w:after="0"/>
        <w:rPr>
          <w:rFonts w:cstheme="minorHAnsi"/>
        </w:rPr>
      </w:pPr>
      <w:r w:rsidRPr="00F94DB0">
        <w:rPr>
          <w:rFonts w:cstheme="minorHAnsi"/>
        </w:rPr>
        <w:t>3.3. Memnun Olunan Faaliyet Alanları:</w:t>
      </w:r>
    </w:p>
    <w:p w:rsidR="00DB5D91" w:rsidRPr="00F94DB0" w:rsidRDefault="00DB5D91" w:rsidP="00DB5D91">
      <w:pPr>
        <w:spacing w:after="0"/>
        <w:rPr>
          <w:rFonts w:cstheme="minorHAnsi"/>
        </w:rPr>
      </w:pPr>
      <w:r w:rsidRPr="00F94DB0">
        <w:rPr>
          <w:rFonts w:cstheme="minorHAnsi"/>
        </w:rPr>
        <w:tab/>
        <w:t>1.</w:t>
      </w:r>
      <w:r w:rsidR="00F4400A" w:rsidRPr="00F94DB0">
        <w:rPr>
          <w:rFonts w:cstheme="minorHAnsi"/>
        </w:rPr>
        <w:t xml:space="preserve"> Personeller arası ilişkilerin olumlu yöne doğru hareket eğiliminde olması</w:t>
      </w:r>
    </w:p>
    <w:p w:rsidR="00DB5D91" w:rsidRPr="00F94DB0" w:rsidRDefault="00DB5D91" w:rsidP="00DB5D91">
      <w:pPr>
        <w:spacing w:after="0"/>
        <w:rPr>
          <w:rFonts w:cstheme="minorHAnsi"/>
        </w:rPr>
      </w:pPr>
      <w:r w:rsidRPr="00F94DB0">
        <w:rPr>
          <w:rFonts w:cstheme="minorHAnsi"/>
        </w:rPr>
        <w:tab/>
        <w:t>2.</w:t>
      </w:r>
      <w:r w:rsidR="00F4400A" w:rsidRPr="00F94DB0">
        <w:rPr>
          <w:rFonts w:cstheme="minorHAnsi"/>
        </w:rPr>
        <w:t xml:space="preserve"> Hizmet alanlar ve diğer kurumlarla kurumsal bağlantının güçlü olması</w:t>
      </w:r>
    </w:p>
    <w:p w:rsidR="00DB5D91" w:rsidRPr="00F94DB0" w:rsidRDefault="00DB5D91" w:rsidP="00DB5D91">
      <w:pPr>
        <w:spacing w:after="0"/>
        <w:rPr>
          <w:rFonts w:cstheme="minorHAnsi"/>
        </w:rPr>
      </w:pPr>
      <w:r w:rsidRPr="00F94DB0">
        <w:rPr>
          <w:rFonts w:cstheme="minorHAnsi"/>
        </w:rPr>
        <w:lastRenderedPageBreak/>
        <w:tab/>
        <w:t>3.</w:t>
      </w:r>
      <w:r w:rsidR="00F4400A" w:rsidRPr="00F94DB0">
        <w:rPr>
          <w:rFonts w:cstheme="minorHAnsi"/>
        </w:rPr>
        <w:t xml:space="preserve"> Dinamik ve çalışmaya dayalı bir ortamın olması- -</w:t>
      </w:r>
    </w:p>
    <w:p w:rsidR="00DB5D91" w:rsidRPr="00F94DB0" w:rsidRDefault="00DB5D91" w:rsidP="00DB5D91">
      <w:pPr>
        <w:spacing w:after="0"/>
        <w:rPr>
          <w:rFonts w:cstheme="minorHAnsi"/>
        </w:rPr>
      </w:pPr>
      <w:r w:rsidRPr="00F94DB0">
        <w:rPr>
          <w:rFonts w:cstheme="minorHAnsi"/>
        </w:rPr>
        <w:tab/>
        <w:t>4</w:t>
      </w:r>
      <w:r w:rsidR="00F4400A" w:rsidRPr="00F94DB0">
        <w:rPr>
          <w:rFonts w:cstheme="minorHAnsi"/>
        </w:rPr>
        <w:t xml:space="preserve"> </w:t>
      </w:r>
      <w:proofErr w:type="spellStart"/>
      <w:r w:rsidR="00F4400A" w:rsidRPr="00F94DB0">
        <w:rPr>
          <w:rFonts w:cstheme="minorHAnsi"/>
        </w:rPr>
        <w:t>Vizyoner</w:t>
      </w:r>
      <w:proofErr w:type="spellEnd"/>
      <w:r w:rsidR="00F4400A" w:rsidRPr="00F94DB0">
        <w:rPr>
          <w:rFonts w:cstheme="minorHAnsi"/>
        </w:rPr>
        <w:t xml:space="preserve"> bir bakış açısıyla geniş kitlelere ulaşması</w:t>
      </w:r>
    </w:p>
    <w:p w:rsidR="005E00E5" w:rsidRPr="00F94DB0" w:rsidRDefault="00DB5D91" w:rsidP="007C403E">
      <w:pPr>
        <w:spacing w:after="0"/>
        <w:rPr>
          <w:rFonts w:cstheme="minorHAnsi"/>
        </w:rPr>
      </w:pPr>
      <w:r w:rsidRPr="00F94DB0">
        <w:rPr>
          <w:rFonts w:cstheme="minorHAnsi"/>
        </w:rPr>
        <w:tab/>
        <w:t>5.</w:t>
      </w:r>
      <w:r w:rsidR="00F4400A" w:rsidRPr="00F94DB0">
        <w:rPr>
          <w:rFonts w:cstheme="minorHAnsi"/>
        </w:rPr>
        <w:t xml:space="preserve"> Okullarda ki öğretmenlerin mesleki gelişimine yönelik eğitimlerin sürekli düzenlenmesi</w:t>
      </w:r>
    </w:p>
    <w:p w:rsidR="00DB5D91" w:rsidRPr="00F94DB0" w:rsidRDefault="00DB5D91" w:rsidP="007C403E">
      <w:pPr>
        <w:spacing w:after="0"/>
        <w:rPr>
          <w:rFonts w:cstheme="minorHAnsi"/>
        </w:rPr>
      </w:pPr>
    </w:p>
    <w:p w:rsidR="00FA136E" w:rsidRPr="00F94DB0" w:rsidRDefault="00FA136E" w:rsidP="007C403E">
      <w:pPr>
        <w:spacing w:after="0"/>
        <w:rPr>
          <w:rFonts w:cstheme="minorHAnsi"/>
        </w:rPr>
      </w:pPr>
    </w:p>
    <w:p w:rsidR="00FA136E" w:rsidRPr="00F94DB0" w:rsidRDefault="00FA136E" w:rsidP="007C403E">
      <w:pPr>
        <w:spacing w:after="0"/>
        <w:rPr>
          <w:rFonts w:cstheme="minorHAnsi"/>
        </w:rPr>
      </w:pPr>
    </w:p>
    <w:p w:rsidR="00DB5D91" w:rsidRPr="00F94DB0" w:rsidRDefault="00DB5D91" w:rsidP="007C403E">
      <w:pPr>
        <w:spacing w:after="0"/>
        <w:rPr>
          <w:rFonts w:cstheme="minorHAnsi"/>
        </w:rPr>
      </w:pPr>
    </w:p>
    <w:p w:rsidR="007C403E" w:rsidRPr="001E7305" w:rsidRDefault="00B1206B" w:rsidP="00B350C1">
      <w:pPr>
        <w:pStyle w:val="ListeParagraf"/>
        <w:numPr>
          <w:ilvl w:val="1"/>
          <w:numId w:val="21"/>
        </w:numPr>
        <w:spacing w:after="0"/>
        <w:rPr>
          <w:rFonts w:cstheme="minorHAnsi"/>
          <w:b/>
        </w:rPr>
      </w:pPr>
      <w:r w:rsidRPr="001E7305">
        <w:rPr>
          <w:rFonts w:cstheme="minorHAnsi"/>
          <w:b/>
        </w:rPr>
        <w:t>Kuruluş İçi Analiz</w:t>
      </w:r>
    </w:p>
    <w:p w:rsidR="00B350C1" w:rsidRPr="00F94DB0" w:rsidRDefault="00B350C1" w:rsidP="007C403E">
      <w:pPr>
        <w:pStyle w:val="ListeParagraf"/>
        <w:spacing w:after="0"/>
        <w:ind w:left="1080"/>
        <w:rPr>
          <w:rFonts w:cstheme="minorHAnsi"/>
        </w:rPr>
      </w:pPr>
    </w:p>
    <w:p w:rsidR="00B1206B" w:rsidRPr="001E7305" w:rsidRDefault="00B350C1" w:rsidP="007C5741">
      <w:pPr>
        <w:pStyle w:val="ListeParagraf"/>
        <w:numPr>
          <w:ilvl w:val="2"/>
          <w:numId w:val="22"/>
        </w:numPr>
        <w:spacing w:after="55"/>
        <w:rPr>
          <w:rFonts w:cstheme="minorHAnsi"/>
          <w:b/>
        </w:rPr>
      </w:pPr>
      <w:r w:rsidRPr="001E7305">
        <w:rPr>
          <w:rFonts w:cstheme="minorHAnsi"/>
          <w:b/>
        </w:rPr>
        <w:t>İnsan Kaynakları</w:t>
      </w:r>
    </w:p>
    <w:p w:rsidR="00A20731" w:rsidRPr="00F94DB0" w:rsidRDefault="00B350C1" w:rsidP="004F12A6">
      <w:pPr>
        <w:ind w:firstLine="708"/>
        <w:jc w:val="both"/>
        <w:rPr>
          <w:rFonts w:cstheme="minorHAnsi"/>
        </w:rPr>
      </w:pPr>
      <w:r w:rsidRPr="00F94DB0">
        <w:rPr>
          <w:rFonts w:cstheme="minorHAnsi"/>
        </w:rPr>
        <w:t xml:space="preserve">Okullarda insan kaynaklarını, </w:t>
      </w:r>
      <w:proofErr w:type="spellStart"/>
      <w:r w:rsidRPr="00F94DB0">
        <w:rPr>
          <w:rFonts w:cstheme="minorHAnsi"/>
        </w:rPr>
        <w:t>organizasyonel</w:t>
      </w:r>
      <w:proofErr w:type="spellEnd"/>
      <w:r w:rsidRPr="00F94DB0">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w:t>
      </w:r>
      <w:r w:rsidR="004F12A6" w:rsidRPr="00F94DB0">
        <w:rPr>
          <w:rFonts w:cstheme="minorHAnsi"/>
        </w:rPr>
        <w:t>ısından büyük önem taşımaktadır.</w:t>
      </w:r>
    </w:p>
    <w:p w:rsidR="00AB6862" w:rsidRPr="006073FD" w:rsidRDefault="00AB6862" w:rsidP="00B350C1">
      <w:pPr>
        <w:ind w:firstLine="708"/>
        <w:jc w:val="both"/>
        <w:rPr>
          <w:rFonts w:cstheme="minorHAnsi"/>
          <w:b/>
        </w:rPr>
      </w:pPr>
    </w:p>
    <w:p w:rsidR="00FA1E05" w:rsidRPr="006073FD" w:rsidRDefault="001F4273" w:rsidP="00FA1E05">
      <w:pPr>
        <w:jc w:val="both"/>
        <w:rPr>
          <w:rFonts w:cstheme="minorHAnsi"/>
          <w:b/>
        </w:rPr>
      </w:pPr>
      <w:r w:rsidRPr="006073FD">
        <w:rPr>
          <w:rFonts w:cstheme="minorHAnsi"/>
          <w:b/>
          <w:i/>
        </w:rPr>
        <w:t>Tablo 3</w:t>
      </w:r>
      <w:r w:rsidR="00FA1E05" w:rsidRPr="006073FD">
        <w:rPr>
          <w:rFonts w:cstheme="minorHAnsi"/>
          <w:b/>
          <w:i/>
        </w:rPr>
        <w:t xml:space="preserve">: </w:t>
      </w:r>
      <w:r w:rsidR="00563A43" w:rsidRPr="006073FD">
        <w:rPr>
          <w:rFonts w:cstheme="minorHAnsi"/>
          <w:b/>
          <w:i/>
        </w:rPr>
        <w:t xml:space="preserve">Siirt Rehberlik </w:t>
      </w:r>
      <w:proofErr w:type="spellStart"/>
      <w:r w:rsidR="00563A43" w:rsidRPr="006073FD">
        <w:rPr>
          <w:rFonts w:cstheme="minorHAnsi"/>
          <w:b/>
          <w:i/>
        </w:rPr>
        <w:t>Merkezi</w:t>
      </w:r>
      <w:r w:rsidR="00FA1E05" w:rsidRPr="006073FD">
        <w:rPr>
          <w:rFonts w:cstheme="minorHAnsi"/>
          <w:b/>
          <w:i/>
        </w:rPr>
        <w:t>Çalışanlarının</w:t>
      </w:r>
      <w:proofErr w:type="spellEnd"/>
      <w:r w:rsidR="00FA1E05" w:rsidRPr="006073FD">
        <w:rPr>
          <w:rFonts w:cstheme="minorHAnsi"/>
          <w:b/>
          <w:i/>
        </w:rPr>
        <w:t xml:space="preserve">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538"/>
        <w:gridCol w:w="312"/>
        <w:gridCol w:w="425"/>
        <w:gridCol w:w="426"/>
        <w:gridCol w:w="425"/>
        <w:gridCol w:w="567"/>
        <w:gridCol w:w="425"/>
        <w:gridCol w:w="435"/>
      </w:tblGrid>
      <w:tr w:rsidR="00C62ACD" w:rsidRPr="00F94DB0" w:rsidTr="004578BF">
        <w:trPr>
          <w:trHeight w:val="445"/>
        </w:trPr>
        <w:tc>
          <w:tcPr>
            <w:tcW w:w="2127" w:type="dxa"/>
            <w:vMerge w:val="restart"/>
            <w:shd w:val="clear" w:color="auto" w:fill="FF8989"/>
          </w:tcPr>
          <w:p w:rsidR="00C62ACD" w:rsidRPr="00F94DB0" w:rsidRDefault="00C62ACD" w:rsidP="00B350C1">
            <w:pPr>
              <w:pStyle w:val="ListeParagraf"/>
              <w:spacing w:after="55"/>
              <w:ind w:left="0"/>
              <w:rPr>
                <w:rFonts w:cstheme="minorHAnsi"/>
                <w:szCs w:val="22"/>
              </w:rPr>
            </w:pPr>
          </w:p>
        </w:tc>
        <w:tc>
          <w:tcPr>
            <w:tcW w:w="1417" w:type="dxa"/>
            <w:gridSpan w:val="3"/>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DOKTORA</w:t>
            </w:r>
          </w:p>
        </w:tc>
        <w:tc>
          <w:tcPr>
            <w:tcW w:w="1418" w:type="dxa"/>
            <w:gridSpan w:val="3"/>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YÜKSEK LİSANS</w:t>
            </w:r>
          </w:p>
        </w:tc>
        <w:tc>
          <w:tcPr>
            <w:tcW w:w="1417" w:type="dxa"/>
            <w:gridSpan w:val="3"/>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LİSANS</w:t>
            </w:r>
          </w:p>
        </w:tc>
        <w:tc>
          <w:tcPr>
            <w:tcW w:w="1276" w:type="dxa"/>
            <w:gridSpan w:val="3"/>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ÖNLİSANS</w:t>
            </w:r>
          </w:p>
        </w:tc>
        <w:tc>
          <w:tcPr>
            <w:tcW w:w="1427" w:type="dxa"/>
            <w:gridSpan w:val="3"/>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LİSE VE ALTI</w:t>
            </w:r>
          </w:p>
        </w:tc>
      </w:tr>
      <w:tr w:rsidR="00C62ACD" w:rsidRPr="00F94DB0" w:rsidTr="001E7305">
        <w:trPr>
          <w:trHeight w:val="263"/>
        </w:trPr>
        <w:tc>
          <w:tcPr>
            <w:tcW w:w="2127" w:type="dxa"/>
            <w:vMerge/>
            <w:shd w:val="clear" w:color="auto" w:fill="FF8989"/>
          </w:tcPr>
          <w:p w:rsidR="00C62ACD" w:rsidRPr="00F94DB0" w:rsidRDefault="00C62ACD" w:rsidP="00A30C31">
            <w:pPr>
              <w:pStyle w:val="ListeParagraf"/>
              <w:spacing w:after="55"/>
              <w:ind w:left="0"/>
              <w:rPr>
                <w:rFonts w:cstheme="minorHAnsi"/>
                <w:szCs w:val="22"/>
              </w:rPr>
            </w:pPr>
          </w:p>
        </w:tc>
        <w:tc>
          <w:tcPr>
            <w:tcW w:w="42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E</w:t>
            </w:r>
          </w:p>
        </w:tc>
        <w:tc>
          <w:tcPr>
            <w:tcW w:w="42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K</w:t>
            </w:r>
          </w:p>
        </w:tc>
        <w:tc>
          <w:tcPr>
            <w:tcW w:w="567"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T</w:t>
            </w:r>
          </w:p>
        </w:tc>
        <w:tc>
          <w:tcPr>
            <w:tcW w:w="567"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E</w:t>
            </w:r>
          </w:p>
        </w:tc>
        <w:tc>
          <w:tcPr>
            <w:tcW w:w="42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K</w:t>
            </w:r>
          </w:p>
        </w:tc>
        <w:tc>
          <w:tcPr>
            <w:tcW w:w="426"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T</w:t>
            </w:r>
          </w:p>
        </w:tc>
        <w:tc>
          <w:tcPr>
            <w:tcW w:w="567"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E</w:t>
            </w:r>
          </w:p>
        </w:tc>
        <w:tc>
          <w:tcPr>
            <w:tcW w:w="538"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K</w:t>
            </w:r>
          </w:p>
        </w:tc>
        <w:tc>
          <w:tcPr>
            <w:tcW w:w="312"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T</w:t>
            </w:r>
          </w:p>
        </w:tc>
        <w:tc>
          <w:tcPr>
            <w:tcW w:w="42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E</w:t>
            </w:r>
          </w:p>
        </w:tc>
        <w:tc>
          <w:tcPr>
            <w:tcW w:w="426"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K</w:t>
            </w:r>
          </w:p>
        </w:tc>
        <w:tc>
          <w:tcPr>
            <w:tcW w:w="42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T</w:t>
            </w:r>
          </w:p>
        </w:tc>
        <w:tc>
          <w:tcPr>
            <w:tcW w:w="567"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E</w:t>
            </w:r>
          </w:p>
        </w:tc>
        <w:tc>
          <w:tcPr>
            <w:tcW w:w="42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K</w:t>
            </w:r>
          </w:p>
        </w:tc>
        <w:tc>
          <w:tcPr>
            <w:tcW w:w="435" w:type="dxa"/>
            <w:shd w:val="clear" w:color="auto" w:fill="FF8989"/>
            <w:vAlign w:val="center"/>
          </w:tcPr>
          <w:p w:rsidR="00C62ACD" w:rsidRPr="00F94DB0" w:rsidRDefault="00C62ACD" w:rsidP="00A30C31">
            <w:pPr>
              <w:pStyle w:val="ListeParagraf"/>
              <w:spacing w:after="55"/>
              <w:ind w:left="0"/>
              <w:jc w:val="center"/>
              <w:rPr>
                <w:rFonts w:cstheme="minorHAnsi"/>
                <w:color w:val="FFFFFF" w:themeColor="background1"/>
                <w:szCs w:val="22"/>
              </w:rPr>
            </w:pPr>
            <w:r w:rsidRPr="00F94DB0">
              <w:rPr>
                <w:rFonts w:cstheme="minorHAnsi"/>
                <w:color w:val="FFFFFF" w:themeColor="background1"/>
                <w:szCs w:val="22"/>
              </w:rPr>
              <w:t>T</w:t>
            </w:r>
          </w:p>
        </w:tc>
      </w:tr>
      <w:tr w:rsidR="00A30C31" w:rsidRPr="00F94DB0" w:rsidTr="001E7305">
        <w:trPr>
          <w:trHeight w:val="275"/>
        </w:trPr>
        <w:tc>
          <w:tcPr>
            <w:tcW w:w="2127" w:type="dxa"/>
            <w:shd w:val="clear" w:color="auto" w:fill="FFEBEB"/>
            <w:vAlign w:val="center"/>
          </w:tcPr>
          <w:p w:rsidR="00A30C31" w:rsidRPr="00F94DB0" w:rsidRDefault="00A30C31" w:rsidP="00A30C31">
            <w:pPr>
              <w:pStyle w:val="ListeParagraf"/>
              <w:spacing w:after="55"/>
              <w:ind w:left="0"/>
              <w:rPr>
                <w:rFonts w:cstheme="minorHAnsi"/>
                <w:szCs w:val="22"/>
              </w:rPr>
            </w:pPr>
            <w:r w:rsidRPr="00F94DB0">
              <w:rPr>
                <w:rFonts w:cstheme="minorHAnsi"/>
                <w:szCs w:val="22"/>
              </w:rPr>
              <w:t>Okul Müdürü</w:t>
            </w:r>
          </w:p>
        </w:tc>
        <w:tc>
          <w:tcPr>
            <w:tcW w:w="42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FFEBEB"/>
            <w:vAlign w:val="center"/>
          </w:tcPr>
          <w:p w:rsidR="00A30C31" w:rsidRPr="00F94DB0" w:rsidRDefault="00F50A35" w:rsidP="00A30C31">
            <w:pPr>
              <w:pStyle w:val="ListeParagraf"/>
              <w:spacing w:after="55"/>
              <w:ind w:left="0"/>
              <w:jc w:val="center"/>
              <w:rPr>
                <w:rFonts w:cstheme="minorHAnsi"/>
                <w:szCs w:val="22"/>
              </w:rPr>
            </w:pPr>
            <w:r w:rsidRPr="00F94DB0">
              <w:rPr>
                <w:rFonts w:cstheme="minorHAnsi"/>
                <w:szCs w:val="22"/>
              </w:rPr>
              <w:t>1</w:t>
            </w:r>
          </w:p>
        </w:tc>
        <w:tc>
          <w:tcPr>
            <w:tcW w:w="42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26"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538"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312"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26"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c>
          <w:tcPr>
            <w:tcW w:w="435" w:type="dxa"/>
            <w:shd w:val="clear" w:color="auto" w:fill="FFEBEB"/>
            <w:vAlign w:val="center"/>
          </w:tcPr>
          <w:p w:rsidR="00A30C31" w:rsidRPr="00F94DB0" w:rsidRDefault="00A30C31" w:rsidP="00A30C31">
            <w:pPr>
              <w:pStyle w:val="ListeParagraf"/>
              <w:spacing w:after="55"/>
              <w:ind w:left="0"/>
              <w:jc w:val="center"/>
              <w:rPr>
                <w:rFonts w:cstheme="minorHAnsi"/>
                <w:szCs w:val="22"/>
              </w:rPr>
            </w:pPr>
          </w:p>
        </w:tc>
      </w:tr>
      <w:tr w:rsidR="00A30C31" w:rsidRPr="00F94DB0" w:rsidTr="001E7305">
        <w:trPr>
          <w:trHeight w:val="360"/>
        </w:trPr>
        <w:tc>
          <w:tcPr>
            <w:tcW w:w="2127" w:type="dxa"/>
            <w:shd w:val="clear" w:color="auto" w:fill="auto"/>
            <w:vAlign w:val="center"/>
          </w:tcPr>
          <w:p w:rsidR="00A30C31" w:rsidRPr="00F94DB0" w:rsidRDefault="00A30C31" w:rsidP="00A30C31">
            <w:pPr>
              <w:pStyle w:val="ListeParagraf"/>
              <w:spacing w:after="55"/>
              <w:ind w:left="0"/>
              <w:rPr>
                <w:rFonts w:cstheme="minorHAnsi"/>
                <w:szCs w:val="22"/>
              </w:rPr>
            </w:pPr>
            <w:r w:rsidRPr="00F94DB0">
              <w:rPr>
                <w:rFonts w:cstheme="minorHAnsi"/>
                <w:szCs w:val="22"/>
              </w:rPr>
              <w:t>Müdür yardımcısı</w:t>
            </w:r>
          </w:p>
        </w:tc>
        <w:tc>
          <w:tcPr>
            <w:tcW w:w="42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6"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auto"/>
            <w:vAlign w:val="center"/>
          </w:tcPr>
          <w:p w:rsidR="00A30C31" w:rsidRPr="00F94DB0" w:rsidRDefault="00F50A35" w:rsidP="00A30C31">
            <w:pPr>
              <w:pStyle w:val="ListeParagraf"/>
              <w:spacing w:after="55"/>
              <w:ind w:left="0"/>
              <w:jc w:val="center"/>
              <w:rPr>
                <w:rFonts w:cstheme="minorHAnsi"/>
                <w:szCs w:val="22"/>
              </w:rPr>
            </w:pPr>
            <w:r w:rsidRPr="00F94DB0">
              <w:rPr>
                <w:rFonts w:cstheme="minorHAnsi"/>
                <w:szCs w:val="22"/>
              </w:rPr>
              <w:t>1</w:t>
            </w:r>
          </w:p>
        </w:tc>
        <w:tc>
          <w:tcPr>
            <w:tcW w:w="538"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312"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6"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567"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2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c>
          <w:tcPr>
            <w:tcW w:w="435" w:type="dxa"/>
            <w:shd w:val="clear" w:color="auto" w:fill="auto"/>
            <w:vAlign w:val="center"/>
          </w:tcPr>
          <w:p w:rsidR="00A30C31" w:rsidRPr="00F94DB0" w:rsidRDefault="00A30C31" w:rsidP="00A30C31">
            <w:pPr>
              <w:pStyle w:val="ListeParagraf"/>
              <w:spacing w:after="55"/>
              <w:ind w:left="0"/>
              <w:jc w:val="center"/>
              <w:rPr>
                <w:rFonts w:cstheme="minorHAnsi"/>
                <w:szCs w:val="22"/>
              </w:rPr>
            </w:pPr>
          </w:p>
        </w:tc>
      </w:tr>
      <w:tr w:rsidR="00563A43" w:rsidRPr="00F94DB0" w:rsidTr="001E7305">
        <w:trPr>
          <w:trHeight w:val="337"/>
        </w:trPr>
        <w:tc>
          <w:tcPr>
            <w:tcW w:w="2127" w:type="dxa"/>
            <w:shd w:val="clear" w:color="auto" w:fill="FFEBEB"/>
            <w:vAlign w:val="center"/>
          </w:tcPr>
          <w:p w:rsidR="00563A43" w:rsidRPr="00F94DB0" w:rsidRDefault="00563A43" w:rsidP="00563A43">
            <w:pPr>
              <w:pStyle w:val="ListeParagraf"/>
              <w:spacing w:after="55"/>
              <w:ind w:left="0"/>
              <w:rPr>
                <w:rFonts w:cstheme="minorHAnsi"/>
                <w:szCs w:val="22"/>
              </w:rPr>
            </w:pPr>
            <w:r w:rsidRPr="00F94DB0">
              <w:rPr>
                <w:rFonts w:cstheme="minorHAnsi"/>
                <w:szCs w:val="22"/>
              </w:rPr>
              <w:t>Rehber Öğretmen</w:t>
            </w:r>
            <w:r w:rsidR="00702E57" w:rsidRPr="00F94DB0">
              <w:rPr>
                <w:rFonts w:cstheme="minorHAnsi"/>
                <w:szCs w:val="22"/>
              </w:rPr>
              <w:t xml:space="preserve"> /Psikolojik Danışman</w:t>
            </w: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6"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F50A35" w:rsidP="00563A43">
            <w:pPr>
              <w:pStyle w:val="ListeParagraf"/>
              <w:spacing w:after="55"/>
              <w:ind w:left="0"/>
              <w:jc w:val="center"/>
              <w:rPr>
                <w:rFonts w:cstheme="minorHAnsi"/>
                <w:szCs w:val="22"/>
              </w:rPr>
            </w:pPr>
            <w:r w:rsidRPr="00F94DB0">
              <w:rPr>
                <w:rFonts w:cstheme="minorHAnsi"/>
                <w:szCs w:val="22"/>
              </w:rPr>
              <w:t>3</w:t>
            </w:r>
          </w:p>
        </w:tc>
        <w:tc>
          <w:tcPr>
            <w:tcW w:w="538" w:type="dxa"/>
            <w:shd w:val="clear" w:color="auto" w:fill="FFEBEB"/>
            <w:vAlign w:val="center"/>
          </w:tcPr>
          <w:p w:rsidR="00563A43" w:rsidRPr="00F94DB0" w:rsidRDefault="00F50A35" w:rsidP="00563A43">
            <w:pPr>
              <w:pStyle w:val="ListeParagraf"/>
              <w:spacing w:after="55"/>
              <w:ind w:left="0"/>
              <w:jc w:val="center"/>
              <w:rPr>
                <w:rFonts w:cstheme="minorHAnsi"/>
                <w:szCs w:val="22"/>
              </w:rPr>
            </w:pPr>
            <w:r w:rsidRPr="00F94DB0">
              <w:rPr>
                <w:rFonts w:cstheme="minorHAnsi"/>
                <w:szCs w:val="22"/>
              </w:rPr>
              <w:t>4</w:t>
            </w:r>
          </w:p>
        </w:tc>
        <w:tc>
          <w:tcPr>
            <w:tcW w:w="312"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6"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3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r>
      <w:tr w:rsidR="007B7D35" w:rsidRPr="00F94DB0" w:rsidTr="001E7305">
        <w:trPr>
          <w:trHeight w:val="337"/>
        </w:trPr>
        <w:tc>
          <w:tcPr>
            <w:tcW w:w="2127" w:type="dxa"/>
            <w:shd w:val="clear" w:color="auto" w:fill="auto"/>
            <w:vAlign w:val="center"/>
          </w:tcPr>
          <w:p w:rsidR="007B7D35" w:rsidRPr="00F94DB0" w:rsidRDefault="007B7D35" w:rsidP="00563A43">
            <w:pPr>
              <w:pStyle w:val="ListeParagraf"/>
              <w:spacing w:after="55"/>
              <w:ind w:left="0"/>
              <w:rPr>
                <w:rFonts w:cstheme="minorHAnsi"/>
                <w:szCs w:val="22"/>
              </w:rPr>
            </w:pPr>
            <w:r w:rsidRPr="00F94DB0">
              <w:rPr>
                <w:rFonts w:cstheme="minorHAnsi"/>
                <w:szCs w:val="22"/>
              </w:rPr>
              <w:t xml:space="preserve">Psikolojik Danışma ve Rehberlik Hizmetleri </w:t>
            </w:r>
            <w:r w:rsidR="00702E57" w:rsidRPr="00F94DB0">
              <w:rPr>
                <w:rFonts w:cstheme="minorHAnsi"/>
                <w:szCs w:val="22"/>
              </w:rPr>
              <w:t>Bölüm Başkanı</w:t>
            </w:r>
          </w:p>
        </w:tc>
        <w:tc>
          <w:tcPr>
            <w:tcW w:w="42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6"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538" w:type="dxa"/>
            <w:shd w:val="clear" w:color="auto" w:fill="auto"/>
            <w:vAlign w:val="center"/>
          </w:tcPr>
          <w:p w:rsidR="007B7D35" w:rsidRPr="00F94DB0" w:rsidRDefault="00F50A35" w:rsidP="00563A43">
            <w:pPr>
              <w:pStyle w:val="ListeParagraf"/>
              <w:spacing w:after="55"/>
              <w:ind w:left="0"/>
              <w:jc w:val="center"/>
              <w:rPr>
                <w:rFonts w:cstheme="minorHAnsi"/>
                <w:szCs w:val="22"/>
              </w:rPr>
            </w:pPr>
            <w:r w:rsidRPr="00F94DB0">
              <w:rPr>
                <w:rFonts w:cstheme="minorHAnsi"/>
                <w:szCs w:val="22"/>
              </w:rPr>
              <w:t>1</w:t>
            </w:r>
          </w:p>
        </w:tc>
        <w:tc>
          <w:tcPr>
            <w:tcW w:w="312"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6"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c>
          <w:tcPr>
            <w:tcW w:w="435" w:type="dxa"/>
            <w:shd w:val="clear" w:color="auto" w:fill="auto"/>
            <w:vAlign w:val="center"/>
          </w:tcPr>
          <w:p w:rsidR="007B7D35" w:rsidRPr="00F94DB0" w:rsidRDefault="007B7D35" w:rsidP="00563A43">
            <w:pPr>
              <w:pStyle w:val="ListeParagraf"/>
              <w:spacing w:after="55"/>
              <w:ind w:left="0"/>
              <w:jc w:val="center"/>
              <w:rPr>
                <w:rFonts w:cstheme="minorHAnsi"/>
                <w:szCs w:val="22"/>
              </w:rPr>
            </w:pPr>
          </w:p>
        </w:tc>
      </w:tr>
      <w:tr w:rsidR="007B7D35" w:rsidRPr="00F94DB0" w:rsidTr="001E7305">
        <w:trPr>
          <w:trHeight w:val="337"/>
        </w:trPr>
        <w:tc>
          <w:tcPr>
            <w:tcW w:w="2127" w:type="dxa"/>
            <w:shd w:val="clear" w:color="auto" w:fill="FFEBEB"/>
            <w:vAlign w:val="center"/>
          </w:tcPr>
          <w:p w:rsidR="007B7D35" w:rsidRPr="00F94DB0" w:rsidRDefault="00702E57" w:rsidP="00563A43">
            <w:pPr>
              <w:pStyle w:val="ListeParagraf"/>
              <w:spacing w:after="55"/>
              <w:ind w:left="0"/>
              <w:rPr>
                <w:rFonts w:cstheme="minorHAnsi"/>
                <w:szCs w:val="22"/>
              </w:rPr>
            </w:pPr>
            <w:r w:rsidRPr="00F94DB0">
              <w:rPr>
                <w:rFonts w:cstheme="minorHAnsi"/>
                <w:szCs w:val="22"/>
              </w:rPr>
              <w:t>Özel Eğitim Bölüm Başkanı</w:t>
            </w:r>
          </w:p>
        </w:tc>
        <w:tc>
          <w:tcPr>
            <w:tcW w:w="42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6"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538" w:type="dxa"/>
            <w:shd w:val="clear" w:color="auto" w:fill="FFEBEB"/>
            <w:vAlign w:val="center"/>
          </w:tcPr>
          <w:p w:rsidR="007B7D35" w:rsidRPr="00F94DB0" w:rsidRDefault="00F50A35" w:rsidP="00563A43">
            <w:pPr>
              <w:pStyle w:val="ListeParagraf"/>
              <w:spacing w:after="55"/>
              <w:ind w:left="0"/>
              <w:jc w:val="center"/>
              <w:rPr>
                <w:rFonts w:cstheme="minorHAnsi"/>
                <w:szCs w:val="22"/>
              </w:rPr>
            </w:pPr>
            <w:r w:rsidRPr="00F94DB0">
              <w:rPr>
                <w:rFonts w:cstheme="minorHAnsi"/>
                <w:szCs w:val="22"/>
              </w:rPr>
              <w:t>1</w:t>
            </w:r>
          </w:p>
        </w:tc>
        <w:tc>
          <w:tcPr>
            <w:tcW w:w="312"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6"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c>
          <w:tcPr>
            <w:tcW w:w="435" w:type="dxa"/>
            <w:shd w:val="clear" w:color="auto" w:fill="FFEBEB"/>
            <w:vAlign w:val="center"/>
          </w:tcPr>
          <w:p w:rsidR="007B7D35" w:rsidRPr="00F94DB0" w:rsidRDefault="007B7D35" w:rsidP="00563A43">
            <w:pPr>
              <w:pStyle w:val="ListeParagraf"/>
              <w:spacing w:after="55"/>
              <w:ind w:left="0"/>
              <w:jc w:val="center"/>
              <w:rPr>
                <w:rFonts w:cstheme="minorHAnsi"/>
                <w:szCs w:val="22"/>
              </w:rPr>
            </w:pPr>
          </w:p>
        </w:tc>
      </w:tr>
      <w:tr w:rsidR="00563A43" w:rsidRPr="00F94DB0" w:rsidTr="001E7305">
        <w:trPr>
          <w:trHeight w:val="280"/>
        </w:trPr>
        <w:tc>
          <w:tcPr>
            <w:tcW w:w="2127" w:type="dxa"/>
            <w:shd w:val="clear" w:color="auto" w:fill="FFEBEB"/>
            <w:vAlign w:val="center"/>
          </w:tcPr>
          <w:p w:rsidR="00563A43" w:rsidRPr="00F94DB0" w:rsidRDefault="007B7D35" w:rsidP="00563A43">
            <w:pPr>
              <w:pStyle w:val="ListeParagraf"/>
              <w:spacing w:after="55"/>
              <w:ind w:left="0"/>
              <w:rPr>
                <w:rFonts w:cstheme="minorHAnsi"/>
                <w:szCs w:val="22"/>
              </w:rPr>
            </w:pPr>
            <w:r w:rsidRPr="00F94DB0">
              <w:rPr>
                <w:rFonts w:cstheme="minorHAnsi"/>
                <w:szCs w:val="22"/>
              </w:rPr>
              <w:t>Özel Eğitim Öğretmeni</w:t>
            </w: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6"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38" w:type="dxa"/>
            <w:shd w:val="clear" w:color="auto" w:fill="FFEBEB"/>
            <w:vAlign w:val="center"/>
          </w:tcPr>
          <w:p w:rsidR="00563A43" w:rsidRPr="00F94DB0" w:rsidRDefault="00F50A35" w:rsidP="00563A43">
            <w:pPr>
              <w:pStyle w:val="ListeParagraf"/>
              <w:spacing w:after="55"/>
              <w:ind w:left="0"/>
              <w:jc w:val="center"/>
              <w:rPr>
                <w:rFonts w:cstheme="minorHAnsi"/>
                <w:szCs w:val="22"/>
              </w:rPr>
            </w:pPr>
            <w:r w:rsidRPr="00F94DB0">
              <w:rPr>
                <w:rFonts w:cstheme="minorHAnsi"/>
                <w:szCs w:val="22"/>
              </w:rPr>
              <w:t>4</w:t>
            </w:r>
          </w:p>
        </w:tc>
        <w:tc>
          <w:tcPr>
            <w:tcW w:w="312" w:type="dxa"/>
            <w:shd w:val="clear" w:color="auto" w:fill="FFEBEB"/>
            <w:vAlign w:val="center"/>
          </w:tcPr>
          <w:p w:rsidR="00563A43" w:rsidRPr="00F94DB0" w:rsidRDefault="00F50A35" w:rsidP="00563A43">
            <w:pPr>
              <w:pStyle w:val="ListeParagraf"/>
              <w:spacing w:after="55"/>
              <w:ind w:left="0"/>
              <w:jc w:val="center"/>
              <w:rPr>
                <w:rFonts w:cstheme="minorHAnsi"/>
                <w:szCs w:val="22"/>
              </w:rPr>
            </w:pPr>
            <w:r w:rsidRPr="00F94DB0">
              <w:rPr>
                <w:rFonts w:cstheme="minorHAnsi"/>
                <w:szCs w:val="22"/>
              </w:rPr>
              <w:t>3</w:t>
            </w: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6"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c>
          <w:tcPr>
            <w:tcW w:w="435" w:type="dxa"/>
            <w:shd w:val="clear" w:color="auto" w:fill="FFEBEB"/>
            <w:vAlign w:val="center"/>
          </w:tcPr>
          <w:p w:rsidR="00563A43" w:rsidRPr="00F94DB0" w:rsidRDefault="00563A43" w:rsidP="00563A43">
            <w:pPr>
              <w:pStyle w:val="ListeParagraf"/>
              <w:spacing w:after="55"/>
              <w:ind w:left="0"/>
              <w:jc w:val="center"/>
              <w:rPr>
                <w:rFonts w:cstheme="minorHAnsi"/>
                <w:szCs w:val="22"/>
              </w:rPr>
            </w:pPr>
          </w:p>
        </w:tc>
      </w:tr>
      <w:tr w:rsidR="00563A43" w:rsidRPr="00F94DB0" w:rsidTr="001E7305">
        <w:trPr>
          <w:trHeight w:val="244"/>
        </w:trPr>
        <w:tc>
          <w:tcPr>
            <w:tcW w:w="2127" w:type="dxa"/>
            <w:shd w:val="clear" w:color="auto" w:fill="auto"/>
            <w:vAlign w:val="center"/>
          </w:tcPr>
          <w:p w:rsidR="00563A43" w:rsidRPr="00F94DB0" w:rsidRDefault="007B7D35" w:rsidP="00563A43">
            <w:pPr>
              <w:pStyle w:val="ListeParagraf"/>
              <w:spacing w:after="55"/>
              <w:ind w:left="0"/>
              <w:rPr>
                <w:rFonts w:cstheme="minorHAnsi"/>
                <w:szCs w:val="22"/>
              </w:rPr>
            </w:pPr>
            <w:r w:rsidRPr="00F94DB0">
              <w:rPr>
                <w:rFonts w:cstheme="minorHAnsi"/>
                <w:szCs w:val="22"/>
              </w:rPr>
              <w:t>Fizyoterapist</w:t>
            </w:r>
          </w:p>
        </w:tc>
        <w:tc>
          <w:tcPr>
            <w:tcW w:w="42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6"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538" w:type="dxa"/>
            <w:shd w:val="clear" w:color="auto" w:fill="auto"/>
            <w:vAlign w:val="center"/>
          </w:tcPr>
          <w:p w:rsidR="00563A43" w:rsidRPr="00F94DB0" w:rsidRDefault="00F50A35" w:rsidP="00563A43">
            <w:pPr>
              <w:pStyle w:val="ListeParagraf"/>
              <w:spacing w:after="55"/>
              <w:ind w:left="0"/>
              <w:jc w:val="center"/>
              <w:rPr>
                <w:rFonts w:cstheme="minorHAnsi"/>
                <w:szCs w:val="22"/>
              </w:rPr>
            </w:pPr>
            <w:r w:rsidRPr="00F94DB0">
              <w:rPr>
                <w:rFonts w:cstheme="minorHAnsi"/>
                <w:szCs w:val="22"/>
              </w:rPr>
              <w:t>1</w:t>
            </w:r>
          </w:p>
        </w:tc>
        <w:tc>
          <w:tcPr>
            <w:tcW w:w="312"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6"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567"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2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c>
          <w:tcPr>
            <w:tcW w:w="435" w:type="dxa"/>
            <w:shd w:val="clear" w:color="auto" w:fill="auto"/>
            <w:vAlign w:val="center"/>
          </w:tcPr>
          <w:p w:rsidR="00563A43" w:rsidRPr="00F94DB0" w:rsidRDefault="00563A43" w:rsidP="00563A43">
            <w:pPr>
              <w:pStyle w:val="ListeParagraf"/>
              <w:spacing w:after="55"/>
              <w:ind w:left="0"/>
              <w:jc w:val="center"/>
              <w:rPr>
                <w:rFonts w:cstheme="minorHAnsi"/>
                <w:szCs w:val="22"/>
              </w:rPr>
            </w:pPr>
          </w:p>
        </w:tc>
      </w:tr>
      <w:tr w:rsidR="007B7D35" w:rsidRPr="00F94DB0" w:rsidTr="001E7305">
        <w:trPr>
          <w:trHeight w:val="275"/>
        </w:trPr>
        <w:tc>
          <w:tcPr>
            <w:tcW w:w="2127" w:type="dxa"/>
            <w:shd w:val="clear" w:color="auto" w:fill="FFEBEB"/>
            <w:vAlign w:val="center"/>
          </w:tcPr>
          <w:p w:rsidR="007B7D35" w:rsidRPr="00F94DB0" w:rsidRDefault="007B7D35" w:rsidP="007B7D35">
            <w:pPr>
              <w:pStyle w:val="ListeParagraf"/>
              <w:spacing w:after="55"/>
              <w:ind w:left="0"/>
              <w:rPr>
                <w:rFonts w:cstheme="minorHAnsi"/>
                <w:szCs w:val="22"/>
              </w:rPr>
            </w:pPr>
            <w:r w:rsidRPr="00F94DB0">
              <w:rPr>
                <w:rFonts w:cstheme="minorHAnsi"/>
                <w:szCs w:val="22"/>
              </w:rPr>
              <w:t>İdari Personel</w:t>
            </w:r>
          </w:p>
        </w:tc>
        <w:tc>
          <w:tcPr>
            <w:tcW w:w="425"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26"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538"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312"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2</w:t>
            </w:r>
          </w:p>
        </w:tc>
        <w:tc>
          <w:tcPr>
            <w:tcW w:w="426"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c>
          <w:tcPr>
            <w:tcW w:w="435" w:type="dxa"/>
            <w:shd w:val="clear" w:color="auto" w:fill="FFEBEB"/>
            <w:vAlign w:val="center"/>
          </w:tcPr>
          <w:p w:rsidR="007B7D35" w:rsidRPr="00F94DB0" w:rsidRDefault="007B7D35" w:rsidP="007B7D35">
            <w:pPr>
              <w:pStyle w:val="ListeParagraf"/>
              <w:spacing w:after="55"/>
              <w:ind w:left="0"/>
              <w:jc w:val="center"/>
              <w:rPr>
                <w:rFonts w:cstheme="minorHAnsi"/>
                <w:szCs w:val="22"/>
              </w:rPr>
            </w:pPr>
          </w:p>
        </w:tc>
      </w:tr>
      <w:tr w:rsidR="007B7D35" w:rsidRPr="00F94DB0" w:rsidTr="001E7305">
        <w:trPr>
          <w:trHeight w:val="326"/>
        </w:trPr>
        <w:tc>
          <w:tcPr>
            <w:tcW w:w="2127" w:type="dxa"/>
            <w:shd w:val="clear" w:color="auto" w:fill="auto"/>
            <w:vAlign w:val="center"/>
          </w:tcPr>
          <w:p w:rsidR="007B7D35" w:rsidRPr="00F94DB0" w:rsidRDefault="007B7D35" w:rsidP="007B7D35">
            <w:pPr>
              <w:pStyle w:val="ListeParagraf"/>
              <w:spacing w:after="55"/>
              <w:ind w:left="0"/>
              <w:rPr>
                <w:rFonts w:cstheme="minorHAnsi"/>
                <w:szCs w:val="22"/>
              </w:rPr>
            </w:pPr>
            <w:r w:rsidRPr="00F94DB0">
              <w:rPr>
                <w:rFonts w:cstheme="minorHAnsi"/>
                <w:szCs w:val="22"/>
              </w:rPr>
              <w:t>Yardımcı Personel</w:t>
            </w:r>
          </w:p>
        </w:tc>
        <w:tc>
          <w:tcPr>
            <w:tcW w:w="42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26"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538"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312"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26"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2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567" w:type="dxa"/>
            <w:shd w:val="clear" w:color="auto" w:fill="auto"/>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2</w:t>
            </w:r>
          </w:p>
        </w:tc>
        <w:tc>
          <w:tcPr>
            <w:tcW w:w="42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c>
          <w:tcPr>
            <w:tcW w:w="435" w:type="dxa"/>
            <w:shd w:val="clear" w:color="auto" w:fill="auto"/>
            <w:vAlign w:val="center"/>
          </w:tcPr>
          <w:p w:rsidR="007B7D35" w:rsidRPr="00F94DB0" w:rsidRDefault="007B7D35" w:rsidP="007B7D35">
            <w:pPr>
              <w:pStyle w:val="ListeParagraf"/>
              <w:spacing w:after="55"/>
              <w:ind w:left="0"/>
              <w:jc w:val="center"/>
              <w:rPr>
                <w:rFonts w:cstheme="minorHAnsi"/>
                <w:szCs w:val="22"/>
              </w:rPr>
            </w:pPr>
          </w:p>
        </w:tc>
      </w:tr>
      <w:tr w:rsidR="007B7D35" w:rsidRPr="00F94DB0" w:rsidTr="001E7305">
        <w:trPr>
          <w:trHeight w:val="275"/>
        </w:trPr>
        <w:tc>
          <w:tcPr>
            <w:tcW w:w="2127" w:type="dxa"/>
            <w:shd w:val="clear" w:color="auto" w:fill="FFEBEB"/>
            <w:vAlign w:val="center"/>
          </w:tcPr>
          <w:p w:rsidR="007B7D35" w:rsidRPr="00F94DB0" w:rsidRDefault="007B7D35" w:rsidP="007B7D35">
            <w:pPr>
              <w:pStyle w:val="ListeParagraf"/>
              <w:spacing w:after="55"/>
              <w:ind w:left="0"/>
              <w:rPr>
                <w:rFonts w:cstheme="minorHAnsi"/>
                <w:szCs w:val="22"/>
              </w:rPr>
            </w:pPr>
            <w:r w:rsidRPr="00F94DB0">
              <w:rPr>
                <w:rFonts w:cstheme="minorHAnsi"/>
                <w:szCs w:val="22"/>
              </w:rPr>
              <w:t>TOPLAM</w:t>
            </w: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567"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567"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1</w:t>
            </w: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426"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567"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4</w:t>
            </w:r>
          </w:p>
        </w:tc>
        <w:tc>
          <w:tcPr>
            <w:tcW w:w="538" w:type="dxa"/>
            <w:shd w:val="clear" w:color="auto" w:fill="FFEBEB"/>
            <w:vAlign w:val="center"/>
          </w:tcPr>
          <w:p w:rsidR="007B7D35" w:rsidRPr="00F94DB0" w:rsidRDefault="001E7305" w:rsidP="007B7D35">
            <w:pPr>
              <w:pStyle w:val="ListeParagraf"/>
              <w:spacing w:after="55"/>
              <w:ind w:left="0"/>
              <w:jc w:val="center"/>
              <w:rPr>
                <w:rFonts w:cstheme="minorHAnsi"/>
                <w:szCs w:val="22"/>
              </w:rPr>
            </w:pPr>
            <w:r>
              <w:rPr>
                <w:rFonts w:cstheme="minorHAnsi"/>
                <w:szCs w:val="22"/>
              </w:rPr>
              <w:t>1</w:t>
            </w:r>
            <w:r w:rsidR="00A20731" w:rsidRPr="00F94DB0">
              <w:rPr>
                <w:rFonts w:cstheme="minorHAnsi"/>
                <w:szCs w:val="22"/>
              </w:rPr>
              <w:t>1</w:t>
            </w:r>
          </w:p>
        </w:tc>
        <w:tc>
          <w:tcPr>
            <w:tcW w:w="312"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3</w:t>
            </w: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2</w:t>
            </w:r>
          </w:p>
        </w:tc>
        <w:tc>
          <w:tcPr>
            <w:tcW w:w="426"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567"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2</w:t>
            </w:r>
          </w:p>
        </w:tc>
        <w:tc>
          <w:tcPr>
            <w:tcW w:w="42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c>
          <w:tcPr>
            <w:tcW w:w="435" w:type="dxa"/>
            <w:shd w:val="clear" w:color="auto" w:fill="FFEBEB"/>
            <w:vAlign w:val="center"/>
          </w:tcPr>
          <w:p w:rsidR="007B7D35" w:rsidRPr="00F94DB0" w:rsidRDefault="00A20731" w:rsidP="007B7D35">
            <w:pPr>
              <w:pStyle w:val="ListeParagraf"/>
              <w:spacing w:after="55"/>
              <w:ind w:left="0"/>
              <w:jc w:val="center"/>
              <w:rPr>
                <w:rFonts w:cstheme="minorHAnsi"/>
                <w:szCs w:val="22"/>
              </w:rPr>
            </w:pPr>
            <w:r w:rsidRPr="00F94DB0">
              <w:rPr>
                <w:rFonts w:cstheme="minorHAnsi"/>
                <w:szCs w:val="22"/>
              </w:rPr>
              <w:t>0</w:t>
            </w:r>
          </w:p>
        </w:tc>
      </w:tr>
    </w:tbl>
    <w:p w:rsidR="00B350C1" w:rsidRPr="00F94DB0" w:rsidRDefault="00B350C1" w:rsidP="00B350C1">
      <w:pPr>
        <w:pStyle w:val="ListeParagraf"/>
        <w:spacing w:after="55"/>
        <w:ind w:left="1798"/>
        <w:rPr>
          <w:rFonts w:cstheme="minorHAnsi"/>
        </w:rPr>
      </w:pPr>
    </w:p>
    <w:p w:rsidR="00452D08" w:rsidRDefault="00452D08" w:rsidP="00B350C1">
      <w:pPr>
        <w:pStyle w:val="ListeParagraf"/>
        <w:spacing w:after="55"/>
        <w:ind w:left="1798"/>
        <w:rPr>
          <w:rFonts w:cstheme="minorHAnsi"/>
        </w:rPr>
      </w:pPr>
    </w:p>
    <w:p w:rsidR="00D41FE3" w:rsidRDefault="00D41FE3" w:rsidP="00B350C1">
      <w:pPr>
        <w:pStyle w:val="ListeParagraf"/>
        <w:spacing w:after="55"/>
        <w:ind w:left="1798"/>
        <w:rPr>
          <w:rFonts w:cstheme="minorHAnsi"/>
        </w:rPr>
      </w:pPr>
    </w:p>
    <w:p w:rsidR="00D41FE3" w:rsidRDefault="00D41FE3" w:rsidP="00B350C1">
      <w:pPr>
        <w:pStyle w:val="ListeParagraf"/>
        <w:spacing w:after="55"/>
        <w:ind w:left="1798"/>
        <w:rPr>
          <w:rFonts w:cstheme="minorHAnsi"/>
        </w:rPr>
      </w:pPr>
    </w:p>
    <w:p w:rsidR="00D41FE3" w:rsidRDefault="00D41FE3" w:rsidP="00B350C1">
      <w:pPr>
        <w:pStyle w:val="ListeParagraf"/>
        <w:spacing w:after="55"/>
        <w:ind w:left="1798"/>
        <w:rPr>
          <w:rFonts w:cstheme="minorHAnsi"/>
        </w:rPr>
      </w:pPr>
    </w:p>
    <w:p w:rsidR="00D41FE3" w:rsidRDefault="00D41FE3" w:rsidP="00B350C1">
      <w:pPr>
        <w:pStyle w:val="ListeParagraf"/>
        <w:spacing w:after="55"/>
        <w:ind w:left="1798"/>
        <w:rPr>
          <w:rFonts w:cstheme="minorHAnsi"/>
        </w:rPr>
      </w:pPr>
    </w:p>
    <w:p w:rsidR="001E7305" w:rsidRDefault="001E7305" w:rsidP="00B350C1">
      <w:pPr>
        <w:pStyle w:val="ListeParagraf"/>
        <w:spacing w:after="55"/>
        <w:ind w:left="1798"/>
        <w:rPr>
          <w:rFonts w:cstheme="minorHAnsi"/>
        </w:rPr>
      </w:pPr>
    </w:p>
    <w:p w:rsidR="001E7305" w:rsidRDefault="001E7305" w:rsidP="00B350C1">
      <w:pPr>
        <w:pStyle w:val="ListeParagraf"/>
        <w:spacing w:after="55"/>
        <w:ind w:left="1798"/>
        <w:rPr>
          <w:rFonts w:cstheme="minorHAnsi"/>
        </w:rPr>
      </w:pPr>
    </w:p>
    <w:p w:rsidR="001E7305" w:rsidRDefault="001E7305" w:rsidP="00B350C1">
      <w:pPr>
        <w:pStyle w:val="ListeParagraf"/>
        <w:spacing w:after="55"/>
        <w:ind w:left="1798"/>
        <w:rPr>
          <w:rFonts w:cstheme="minorHAnsi"/>
        </w:rPr>
      </w:pPr>
    </w:p>
    <w:p w:rsidR="00D41FE3" w:rsidRPr="00F94DB0" w:rsidRDefault="00D41FE3" w:rsidP="00B350C1">
      <w:pPr>
        <w:pStyle w:val="ListeParagraf"/>
        <w:spacing w:after="55"/>
        <w:ind w:left="1798"/>
        <w:rPr>
          <w:rFonts w:cstheme="minorHAnsi"/>
        </w:rPr>
      </w:pPr>
    </w:p>
    <w:p w:rsidR="00B350C1" w:rsidRPr="00D41FE3" w:rsidRDefault="006D5682" w:rsidP="00B350C1">
      <w:pPr>
        <w:pStyle w:val="ListeParagraf"/>
        <w:numPr>
          <w:ilvl w:val="2"/>
          <w:numId w:val="22"/>
        </w:numPr>
        <w:spacing w:after="55"/>
        <w:rPr>
          <w:rFonts w:cstheme="minorHAnsi"/>
          <w:b/>
        </w:rPr>
      </w:pPr>
      <w:r w:rsidRPr="00D41FE3">
        <w:rPr>
          <w:rFonts w:cstheme="minorHAnsi"/>
          <w:b/>
        </w:rPr>
        <w:lastRenderedPageBreak/>
        <w:t>Kurum Kültürü Analizi</w:t>
      </w:r>
    </w:p>
    <w:p w:rsidR="00452D08" w:rsidRPr="00F94DB0" w:rsidRDefault="00452D08" w:rsidP="00452D08">
      <w:pPr>
        <w:pStyle w:val="ListeParagraf"/>
        <w:spacing w:after="55"/>
        <w:ind w:left="1798"/>
        <w:rPr>
          <w:rFonts w:cstheme="minorHAnsi"/>
        </w:rPr>
      </w:pPr>
    </w:p>
    <w:p w:rsidR="006D5682" w:rsidRPr="00F94DB0" w:rsidRDefault="006D5682" w:rsidP="006D5682">
      <w:pPr>
        <w:autoSpaceDE w:val="0"/>
        <w:autoSpaceDN w:val="0"/>
        <w:adjustRightInd w:val="0"/>
        <w:spacing w:after="0"/>
        <w:ind w:firstLine="708"/>
        <w:jc w:val="both"/>
        <w:rPr>
          <w:rFonts w:cstheme="minorHAnsi"/>
        </w:rPr>
      </w:pPr>
      <w:r w:rsidRPr="00F94DB0">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p>
    <w:p w:rsidR="006D5682" w:rsidRPr="00F94DB0" w:rsidRDefault="006D5682" w:rsidP="006D5682">
      <w:pPr>
        <w:autoSpaceDE w:val="0"/>
        <w:autoSpaceDN w:val="0"/>
        <w:adjustRightInd w:val="0"/>
        <w:spacing w:after="0"/>
        <w:ind w:firstLine="708"/>
        <w:jc w:val="both"/>
        <w:rPr>
          <w:rFonts w:cstheme="minorHAnsi"/>
        </w:rPr>
      </w:pPr>
      <w:r w:rsidRPr="00F94DB0">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6D5682" w:rsidRPr="00F94DB0" w:rsidRDefault="006D5682" w:rsidP="006D5682">
      <w:pPr>
        <w:autoSpaceDE w:val="0"/>
        <w:autoSpaceDN w:val="0"/>
        <w:adjustRightInd w:val="0"/>
        <w:spacing w:after="0"/>
        <w:ind w:firstLine="708"/>
        <w:jc w:val="both"/>
        <w:rPr>
          <w:rFonts w:cstheme="minorHAnsi"/>
          <w:i/>
        </w:rPr>
      </w:pPr>
    </w:p>
    <w:p w:rsidR="006D5682" w:rsidRPr="00D41FE3" w:rsidRDefault="006D5682" w:rsidP="006D5682">
      <w:pPr>
        <w:autoSpaceDE w:val="0"/>
        <w:autoSpaceDN w:val="0"/>
        <w:adjustRightInd w:val="0"/>
        <w:spacing w:after="0"/>
        <w:ind w:firstLine="708"/>
        <w:jc w:val="both"/>
        <w:rPr>
          <w:rFonts w:cstheme="minorHAnsi"/>
          <w:b/>
          <w:i/>
        </w:rPr>
      </w:pPr>
      <w:r w:rsidRPr="00D41FE3">
        <w:rPr>
          <w:rFonts w:cstheme="minorHAnsi"/>
          <w:b/>
          <w:i/>
        </w:rPr>
        <w:t>Paydaş anketi analizlere göre kurumun Güçlü olduğu alanlar:</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1.</w:t>
      </w:r>
      <w:r w:rsidR="0090446C" w:rsidRPr="00F94DB0">
        <w:rPr>
          <w:rFonts w:cstheme="minorHAnsi"/>
        </w:rPr>
        <w:t xml:space="preserve"> Kurum içi iletişim ağının güçlü olması,</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2.</w:t>
      </w:r>
      <w:r w:rsidR="0090446C" w:rsidRPr="00F94DB0">
        <w:rPr>
          <w:rFonts w:cstheme="minorHAnsi"/>
        </w:rPr>
        <w:t xml:space="preserve"> Sorunlara çözüm odaklı yaklaşılması</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3.</w:t>
      </w:r>
      <w:r w:rsidR="0090446C" w:rsidRPr="00F94DB0">
        <w:rPr>
          <w:rFonts w:cstheme="minorHAnsi"/>
        </w:rPr>
        <w:t xml:space="preserve"> Bilimsel,</w:t>
      </w:r>
      <w:r w:rsidR="00B647A4">
        <w:rPr>
          <w:rFonts w:cstheme="minorHAnsi"/>
        </w:rPr>
        <w:t xml:space="preserve"> </w:t>
      </w:r>
      <w:r w:rsidR="0090446C" w:rsidRPr="00F94DB0">
        <w:rPr>
          <w:rFonts w:cstheme="minorHAnsi"/>
        </w:rPr>
        <w:t>kültürel,</w:t>
      </w:r>
      <w:r w:rsidR="00B647A4">
        <w:rPr>
          <w:rFonts w:cstheme="minorHAnsi"/>
        </w:rPr>
        <w:t xml:space="preserve"> </w:t>
      </w:r>
      <w:r w:rsidR="0090446C" w:rsidRPr="00F94DB0">
        <w:rPr>
          <w:rFonts w:cstheme="minorHAnsi"/>
        </w:rPr>
        <w:t>sanatsal faaliyetlerin destekleniyor olması,</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4.</w:t>
      </w:r>
      <w:r w:rsidR="0090446C" w:rsidRPr="00F94DB0">
        <w:rPr>
          <w:rFonts w:cstheme="minorHAnsi"/>
        </w:rPr>
        <w:t xml:space="preserve"> Dinamik ve üretken bir çalışma ortamının olması</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5.</w:t>
      </w:r>
      <w:r w:rsidR="0090446C" w:rsidRPr="00F94DB0">
        <w:rPr>
          <w:rFonts w:cstheme="minorHAnsi"/>
        </w:rPr>
        <w:t xml:space="preserve"> Çalışanların kurum işleyişine ve iyileştirilmesine yönelik kurum yöneticileri tarafından desteklenmesi</w:t>
      </w:r>
    </w:p>
    <w:p w:rsidR="006D5682" w:rsidRPr="00D41FE3" w:rsidRDefault="006D5682" w:rsidP="006D5682">
      <w:pPr>
        <w:autoSpaceDE w:val="0"/>
        <w:autoSpaceDN w:val="0"/>
        <w:adjustRightInd w:val="0"/>
        <w:spacing w:after="0"/>
        <w:ind w:firstLine="708"/>
        <w:jc w:val="both"/>
        <w:rPr>
          <w:rFonts w:cstheme="minorHAnsi"/>
          <w:b/>
          <w:i/>
        </w:rPr>
      </w:pPr>
    </w:p>
    <w:p w:rsidR="006D5682" w:rsidRPr="00D41FE3" w:rsidRDefault="006D5682" w:rsidP="006D5682">
      <w:pPr>
        <w:autoSpaceDE w:val="0"/>
        <w:autoSpaceDN w:val="0"/>
        <w:adjustRightInd w:val="0"/>
        <w:spacing w:after="0"/>
        <w:ind w:firstLine="708"/>
        <w:jc w:val="both"/>
        <w:rPr>
          <w:rFonts w:cstheme="minorHAnsi"/>
          <w:b/>
          <w:i/>
        </w:rPr>
      </w:pPr>
      <w:r w:rsidRPr="00D41FE3">
        <w:rPr>
          <w:rFonts w:cstheme="minorHAnsi"/>
          <w:b/>
          <w:i/>
        </w:rPr>
        <w:t xml:space="preserve">Paydaş analizi sonuçlarına göre </w:t>
      </w:r>
      <w:r w:rsidR="00563A43" w:rsidRPr="00D41FE3">
        <w:rPr>
          <w:rFonts w:cstheme="minorHAnsi"/>
          <w:b/>
          <w:i/>
        </w:rPr>
        <w:t xml:space="preserve">kurumun </w:t>
      </w:r>
      <w:r w:rsidRPr="00D41FE3">
        <w:rPr>
          <w:rFonts w:cstheme="minorHAnsi"/>
          <w:b/>
          <w:i/>
        </w:rPr>
        <w:t>geliştirilmeye açık alanlar</w:t>
      </w:r>
      <w:r w:rsidR="00563A43" w:rsidRPr="00D41FE3">
        <w:rPr>
          <w:rFonts w:cstheme="minorHAnsi"/>
          <w:b/>
          <w:i/>
        </w:rPr>
        <w:t>ı</w:t>
      </w:r>
      <w:r w:rsidRPr="00D41FE3">
        <w:rPr>
          <w:rFonts w:cstheme="minorHAnsi"/>
          <w:b/>
          <w:i/>
        </w:rPr>
        <w:t>:</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1.</w:t>
      </w:r>
      <w:r w:rsidR="0090446C" w:rsidRPr="00F94DB0">
        <w:rPr>
          <w:rFonts w:cstheme="minorHAnsi"/>
          <w:i/>
        </w:rPr>
        <w:t>Özel eğitim ve rehberlik bölümlerinin koordinasyonunun artırılması</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2.</w:t>
      </w:r>
      <w:r w:rsidR="0090446C" w:rsidRPr="00F94DB0">
        <w:rPr>
          <w:rFonts w:cstheme="minorHAnsi"/>
          <w:i/>
        </w:rPr>
        <w:t>Rehberlik alanında velilere yönelik bilgilendirici çalışmalar yapılması</w:t>
      </w:r>
    </w:p>
    <w:p w:rsidR="006D5682" w:rsidRPr="00F94DB0" w:rsidRDefault="006D5682" w:rsidP="006D5682">
      <w:pPr>
        <w:autoSpaceDE w:val="0"/>
        <w:autoSpaceDN w:val="0"/>
        <w:adjustRightInd w:val="0"/>
        <w:spacing w:after="0"/>
        <w:ind w:firstLine="708"/>
        <w:jc w:val="both"/>
        <w:rPr>
          <w:rFonts w:cstheme="minorHAnsi"/>
          <w:i/>
        </w:rPr>
      </w:pPr>
      <w:r w:rsidRPr="00F94DB0">
        <w:rPr>
          <w:rFonts w:cstheme="minorHAnsi"/>
          <w:i/>
        </w:rPr>
        <w:t>3.</w:t>
      </w:r>
      <w:r w:rsidR="0090446C" w:rsidRPr="00F94DB0">
        <w:rPr>
          <w:rFonts w:cstheme="minorHAnsi"/>
          <w:i/>
        </w:rPr>
        <w:t>Okul psikolojik danışman ve rehber öğretmenleriyle işbirliğinin artırılması</w:t>
      </w:r>
    </w:p>
    <w:p w:rsidR="006D5682" w:rsidRPr="00F94DB0" w:rsidRDefault="0090446C" w:rsidP="0090446C">
      <w:pPr>
        <w:autoSpaceDE w:val="0"/>
        <w:autoSpaceDN w:val="0"/>
        <w:adjustRightInd w:val="0"/>
        <w:spacing w:after="0"/>
        <w:ind w:firstLine="708"/>
        <w:jc w:val="both"/>
        <w:rPr>
          <w:rFonts w:cstheme="minorHAnsi"/>
          <w:i/>
        </w:rPr>
      </w:pPr>
      <w:r w:rsidRPr="00F94DB0">
        <w:rPr>
          <w:rFonts w:cstheme="minorHAnsi"/>
          <w:i/>
        </w:rPr>
        <w:t>4.Çalışanların iş yükünün hafifletilmesi</w:t>
      </w:r>
    </w:p>
    <w:p w:rsidR="006D5682" w:rsidRPr="00F94DB0" w:rsidRDefault="006D5682" w:rsidP="006D5682">
      <w:pPr>
        <w:pStyle w:val="ListeParagraf"/>
        <w:spacing w:after="55"/>
        <w:ind w:left="1798"/>
        <w:rPr>
          <w:rFonts w:cstheme="minorHAnsi"/>
        </w:rPr>
      </w:pPr>
    </w:p>
    <w:p w:rsidR="00E52DAA" w:rsidRDefault="00E52DAA"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Default="00D41FE3" w:rsidP="006D5682">
      <w:pPr>
        <w:pStyle w:val="ListeParagraf"/>
        <w:spacing w:after="55"/>
        <w:ind w:left="1798"/>
        <w:rPr>
          <w:rFonts w:cstheme="minorHAnsi"/>
        </w:rPr>
      </w:pPr>
    </w:p>
    <w:p w:rsidR="00D41FE3" w:rsidRPr="00F94DB0" w:rsidRDefault="00D41FE3" w:rsidP="006D5682">
      <w:pPr>
        <w:pStyle w:val="ListeParagraf"/>
        <w:spacing w:after="55"/>
        <w:ind w:left="1798"/>
        <w:rPr>
          <w:rFonts w:cstheme="minorHAnsi"/>
        </w:rPr>
      </w:pPr>
    </w:p>
    <w:p w:rsidR="006D5682" w:rsidRPr="00D41FE3" w:rsidRDefault="006D5682" w:rsidP="006D5682">
      <w:pPr>
        <w:pStyle w:val="ListeParagraf"/>
        <w:numPr>
          <w:ilvl w:val="2"/>
          <w:numId w:val="22"/>
        </w:numPr>
        <w:spacing w:after="55"/>
        <w:rPr>
          <w:rFonts w:cstheme="minorHAnsi"/>
          <w:b/>
        </w:rPr>
      </w:pPr>
      <w:r w:rsidRPr="00D41FE3">
        <w:rPr>
          <w:rFonts w:cstheme="minorHAnsi"/>
          <w:b/>
        </w:rPr>
        <w:lastRenderedPageBreak/>
        <w:t>Teşkilat Yapısı</w:t>
      </w:r>
    </w:p>
    <w:p w:rsidR="00E52DAA" w:rsidRPr="00F94DB0" w:rsidRDefault="001F4273" w:rsidP="00E52DAA">
      <w:pPr>
        <w:spacing w:after="55"/>
        <w:rPr>
          <w:rFonts w:cstheme="minorHAnsi"/>
        </w:rPr>
      </w:pPr>
      <w:r w:rsidRPr="00F94DB0">
        <w:rPr>
          <w:rFonts w:cstheme="minorHAnsi"/>
          <w:i/>
        </w:rPr>
        <w:t>Şekil 1</w:t>
      </w:r>
      <w:r w:rsidR="00E52DAA" w:rsidRPr="00F94DB0">
        <w:rPr>
          <w:rFonts w:cstheme="minorHAnsi"/>
          <w:i/>
        </w:rPr>
        <w:t xml:space="preserve">: </w:t>
      </w:r>
      <w:r w:rsidR="00563A43" w:rsidRPr="00F94DB0">
        <w:rPr>
          <w:rFonts w:cstheme="minorHAnsi"/>
          <w:i/>
        </w:rPr>
        <w:t>Siirt Rehberlik Merkezi</w:t>
      </w:r>
      <w:r w:rsidR="00B647A4">
        <w:rPr>
          <w:rFonts w:cstheme="minorHAnsi"/>
          <w:i/>
        </w:rPr>
        <w:t xml:space="preserve"> </w:t>
      </w:r>
      <w:r w:rsidR="00E52DAA" w:rsidRPr="00F94DB0">
        <w:rPr>
          <w:rFonts w:cstheme="minorHAnsi"/>
          <w:i/>
        </w:rPr>
        <w:t>Teşkilat Şeması</w:t>
      </w:r>
    </w:p>
    <w:p w:rsidR="00FA136E" w:rsidRPr="00F94DB0" w:rsidRDefault="00FA136E" w:rsidP="002E2F4B">
      <w:pPr>
        <w:pStyle w:val="AltKonuBal"/>
        <w:jc w:val="center"/>
        <w:rPr>
          <w:rFonts w:cstheme="minorHAnsi"/>
        </w:rPr>
      </w:pPr>
    </w:p>
    <w:p w:rsidR="00FA136E" w:rsidRPr="00F94DB0" w:rsidRDefault="00FA136E" w:rsidP="002E2F4B">
      <w:pPr>
        <w:pStyle w:val="AltKonuBal"/>
        <w:jc w:val="center"/>
        <w:rPr>
          <w:rFonts w:cstheme="minorHAnsi"/>
        </w:rPr>
      </w:pPr>
      <w:r w:rsidRPr="00F94DB0">
        <w:rPr>
          <w:rFonts w:cstheme="minorHAnsi"/>
          <w:noProof/>
          <w:lang w:eastAsia="tr-TR"/>
        </w:rPr>
        <w:drawing>
          <wp:anchor distT="0" distB="0" distL="114300" distR="114300" simplePos="0" relativeHeight="251664384" behindDoc="1" locked="0" layoutInCell="1" allowOverlap="1" wp14:anchorId="01272B47" wp14:editId="56B3E209">
            <wp:simplePos x="0" y="0"/>
            <wp:positionH relativeFrom="margin">
              <wp:posOffset>-1270</wp:posOffset>
            </wp:positionH>
            <wp:positionV relativeFrom="paragraph">
              <wp:posOffset>320233</wp:posOffset>
            </wp:positionV>
            <wp:extent cx="5760720" cy="4678680"/>
            <wp:effectExtent l="0" t="0" r="0" b="7620"/>
            <wp:wrapTight wrapText="bothSides">
              <wp:wrapPolygon edited="0">
                <wp:start x="0" y="0"/>
                <wp:lineTo x="0" y="21547"/>
                <wp:lineTo x="21500" y="21547"/>
                <wp:lineTo x="2150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4678680"/>
                    </a:xfrm>
                    <a:prstGeom prst="rect">
                      <a:avLst/>
                    </a:prstGeom>
                  </pic:spPr>
                </pic:pic>
              </a:graphicData>
            </a:graphic>
          </wp:anchor>
        </w:drawing>
      </w:r>
    </w:p>
    <w:p w:rsidR="00FA136E" w:rsidRPr="00F94DB0" w:rsidRDefault="00FA136E" w:rsidP="002E2F4B">
      <w:pPr>
        <w:pStyle w:val="AltKonuBal"/>
        <w:jc w:val="center"/>
        <w:rPr>
          <w:rFonts w:cstheme="minorHAnsi"/>
        </w:rPr>
      </w:pPr>
    </w:p>
    <w:p w:rsidR="00FA136E" w:rsidRDefault="00FA136E" w:rsidP="002E2F4B">
      <w:pPr>
        <w:pStyle w:val="AltKonuBal"/>
        <w:jc w:val="center"/>
        <w:rPr>
          <w:rFonts w:cstheme="minorHAnsi"/>
        </w:rPr>
      </w:pPr>
    </w:p>
    <w:p w:rsidR="00D41FE3" w:rsidRDefault="00D41FE3" w:rsidP="00D41FE3"/>
    <w:p w:rsidR="00D41FE3" w:rsidRDefault="00D41FE3" w:rsidP="00D41FE3"/>
    <w:p w:rsidR="00D41FE3" w:rsidRDefault="00D41FE3" w:rsidP="00D41FE3"/>
    <w:p w:rsidR="00D41FE3" w:rsidRDefault="00D41FE3" w:rsidP="00D41FE3"/>
    <w:p w:rsidR="00D41FE3" w:rsidRDefault="00D41FE3" w:rsidP="00D41FE3"/>
    <w:p w:rsidR="00D41FE3" w:rsidRDefault="00D41FE3" w:rsidP="00D41FE3"/>
    <w:p w:rsidR="00D41FE3" w:rsidRPr="00D41FE3" w:rsidRDefault="00D41FE3" w:rsidP="00D41FE3"/>
    <w:p w:rsidR="00FA136E" w:rsidRPr="00F94DB0" w:rsidRDefault="00FA136E" w:rsidP="002E2F4B">
      <w:pPr>
        <w:pStyle w:val="AltKonuBal"/>
        <w:jc w:val="center"/>
        <w:rPr>
          <w:rFonts w:cstheme="minorHAnsi"/>
        </w:rPr>
      </w:pPr>
    </w:p>
    <w:p w:rsidR="00491782" w:rsidRPr="00F94DB0" w:rsidRDefault="00491782" w:rsidP="002E2F4B">
      <w:pPr>
        <w:pStyle w:val="AltKonuBal"/>
        <w:jc w:val="center"/>
        <w:rPr>
          <w:rFonts w:cstheme="minorHAnsi"/>
        </w:rPr>
      </w:pPr>
    </w:p>
    <w:p w:rsidR="00FA136E" w:rsidRPr="001E7305" w:rsidRDefault="00B1206B" w:rsidP="00FA136E">
      <w:pPr>
        <w:pStyle w:val="ListeParagraf"/>
        <w:numPr>
          <w:ilvl w:val="2"/>
          <w:numId w:val="22"/>
        </w:numPr>
        <w:spacing w:after="55"/>
        <w:rPr>
          <w:rFonts w:cstheme="minorHAnsi"/>
          <w:b/>
        </w:rPr>
      </w:pPr>
      <w:r w:rsidRPr="001E7305">
        <w:rPr>
          <w:rFonts w:cstheme="minorHAnsi"/>
          <w:b/>
        </w:rPr>
        <w:lastRenderedPageBreak/>
        <w:t>Fiziki Kaynak Analizi</w:t>
      </w:r>
    </w:p>
    <w:p w:rsidR="00FA136E" w:rsidRPr="00F94DB0" w:rsidRDefault="00FA136E" w:rsidP="00FA136E">
      <w:pPr>
        <w:rPr>
          <w:rFonts w:cstheme="minorHAnsi"/>
        </w:rPr>
      </w:pPr>
    </w:p>
    <w:tbl>
      <w:tblPr>
        <w:tblStyle w:val="TabloKlavuzu"/>
        <w:tblpPr w:leftFromText="141" w:rightFromText="141" w:vertAnchor="text" w:horzAnchor="margin" w:tblpY="-2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
        <w:gridCol w:w="3808"/>
        <w:gridCol w:w="1417"/>
        <w:gridCol w:w="3397"/>
      </w:tblGrid>
      <w:tr w:rsidR="00FA136E" w:rsidRPr="00F94DB0" w:rsidTr="00FA136E">
        <w:trPr>
          <w:trHeight w:val="272"/>
        </w:trPr>
        <w:tc>
          <w:tcPr>
            <w:tcW w:w="9062" w:type="dxa"/>
            <w:gridSpan w:val="4"/>
            <w:shd w:val="clear" w:color="auto" w:fill="FF8989"/>
            <w:vAlign w:val="center"/>
          </w:tcPr>
          <w:p w:rsidR="00FA136E" w:rsidRPr="00F94DB0" w:rsidRDefault="00FA136E" w:rsidP="00FA136E">
            <w:pPr>
              <w:tabs>
                <w:tab w:val="left" w:pos="2969"/>
              </w:tabs>
              <w:jc w:val="center"/>
              <w:rPr>
                <w:rFonts w:cstheme="minorHAnsi"/>
                <w:szCs w:val="22"/>
              </w:rPr>
            </w:pPr>
            <w:r w:rsidRPr="00F94DB0">
              <w:rPr>
                <w:rFonts w:cstheme="minorHAnsi"/>
                <w:color w:val="FFFFFF" w:themeColor="background1"/>
                <w:szCs w:val="22"/>
              </w:rPr>
              <w:t>FİZİKİ KAYNAKLAR</w:t>
            </w:r>
          </w:p>
        </w:tc>
      </w:tr>
      <w:tr w:rsidR="00FA136E" w:rsidRPr="00F94DB0" w:rsidTr="00FA136E">
        <w:trPr>
          <w:trHeight w:val="258"/>
        </w:trPr>
        <w:tc>
          <w:tcPr>
            <w:tcW w:w="440" w:type="dxa"/>
            <w:shd w:val="clear" w:color="auto" w:fill="FFBDBD"/>
            <w:vAlign w:val="center"/>
          </w:tcPr>
          <w:p w:rsidR="00FA136E" w:rsidRPr="00F94DB0" w:rsidRDefault="00FA136E" w:rsidP="00FA136E">
            <w:pPr>
              <w:tabs>
                <w:tab w:val="left" w:pos="2969"/>
              </w:tabs>
              <w:jc w:val="center"/>
              <w:rPr>
                <w:rFonts w:cstheme="minorHAnsi"/>
                <w:szCs w:val="22"/>
              </w:rPr>
            </w:pPr>
          </w:p>
        </w:tc>
        <w:tc>
          <w:tcPr>
            <w:tcW w:w="3808" w:type="dxa"/>
            <w:shd w:val="clear" w:color="auto" w:fill="FFBDBD"/>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Kullanım Alanı/Türü</w:t>
            </w:r>
          </w:p>
        </w:tc>
        <w:tc>
          <w:tcPr>
            <w:tcW w:w="1417" w:type="dxa"/>
            <w:shd w:val="clear" w:color="auto" w:fill="FFBDBD"/>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Sayı</w:t>
            </w:r>
          </w:p>
        </w:tc>
        <w:tc>
          <w:tcPr>
            <w:tcW w:w="3397" w:type="dxa"/>
            <w:shd w:val="clear" w:color="auto" w:fill="FFBDBD"/>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 xml:space="preserve">Kapasite Durumu </w:t>
            </w:r>
          </w:p>
          <w:p w:rsidR="00FA136E" w:rsidRPr="00F94DB0" w:rsidRDefault="00FA136E" w:rsidP="00FA136E">
            <w:pPr>
              <w:tabs>
                <w:tab w:val="left" w:pos="2969"/>
              </w:tabs>
              <w:jc w:val="center"/>
              <w:rPr>
                <w:rFonts w:cstheme="minorHAnsi"/>
                <w:szCs w:val="22"/>
              </w:rPr>
            </w:pPr>
            <w:r w:rsidRPr="00F94DB0">
              <w:rPr>
                <w:rFonts w:cstheme="minorHAnsi"/>
                <w:szCs w:val="22"/>
              </w:rPr>
              <w:t>Yeterli/Yetersiz</w:t>
            </w:r>
          </w:p>
        </w:tc>
      </w:tr>
      <w:tr w:rsidR="00FA136E" w:rsidRPr="00F94DB0" w:rsidTr="00FA136E">
        <w:tc>
          <w:tcPr>
            <w:tcW w:w="440" w:type="dxa"/>
            <w:shd w:val="clear" w:color="auto" w:fill="FFFBF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1</w:t>
            </w:r>
          </w:p>
        </w:tc>
        <w:tc>
          <w:tcPr>
            <w:tcW w:w="3808" w:type="dxa"/>
            <w:shd w:val="clear" w:color="auto" w:fill="FFFBFB"/>
            <w:vAlign w:val="center"/>
          </w:tcPr>
          <w:p w:rsidR="00FA136E" w:rsidRPr="00F94DB0" w:rsidRDefault="00C535D2" w:rsidP="00FA136E">
            <w:pPr>
              <w:tabs>
                <w:tab w:val="left" w:pos="2969"/>
              </w:tabs>
              <w:rPr>
                <w:rFonts w:cstheme="minorHAnsi"/>
                <w:szCs w:val="22"/>
              </w:rPr>
            </w:pPr>
            <w:proofErr w:type="spellStart"/>
            <w:r w:rsidRPr="00F94DB0">
              <w:rPr>
                <w:rFonts w:cstheme="minorHAnsi"/>
                <w:szCs w:val="22"/>
              </w:rPr>
              <w:t>İneceleme</w:t>
            </w:r>
            <w:proofErr w:type="spellEnd"/>
            <w:r w:rsidRPr="00F94DB0">
              <w:rPr>
                <w:rFonts w:cstheme="minorHAnsi"/>
                <w:szCs w:val="22"/>
              </w:rPr>
              <w:t xml:space="preserve"> Odası</w:t>
            </w:r>
          </w:p>
        </w:tc>
        <w:tc>
          <w:tcPr>
            <w:tcW w:w="141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4</w:t>
            </w:r>
          </w:p>
        </w:tc>
        <w:tc>
          <w:tcPr>
            <w:tcW w:w="339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Yetersiz</w:t>
            </w:r>
          </w:p>
        </w:tc>
      </w:tr>
      <w:tr w:rsidR="00FA136E" w:rsidRPr="00F94DB0" w:rsidTr="00FA136E">
        <w:tc>
          <w:tcPr>
            <w:tcW w:w="440" w:type="dxa"/>
            <w:shd w:val="clear" w:color="auto" w:fill="FFEBE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2</w:t>
            </w:r>
          </w:p>
        </w:tc>
        <w:tc>
          <w:tcPr>
            <w:tcW w:w="3808" w:type="dxa"/>
            <w:shd w:val="clear" w:color="auto" w:fill="FFEBEB"/>
            <w:vAlign w:val="center"/>
          </w:tcPr>
          <w:p w:rsidR="00FA136E" w:rsidRPr="00F94DB0" w:rsidRDefault="00FA136E" w:rsidP="00FA136E">
            <w:pPr>
              <w:tabs>
                <w:tab w:val="left" w:pos="2969"/>
              </w:tabs>
              <w:rPr>
                <w:rFonts w:cstheme="minorHAnsi"/>
                <w:szCs w:val="22"/>
              </w:rPr>
            </w:pPr>
            <w:r w:rsidRPr="00F94DB0">
              <w:rPr>
                <w:rFonts w:cstheme="minorHAnsi"/>
                <w:szCs w:val="22"/>
              </w:rPr>
              <w:t>Kütüphane</w:t>
            </w:r>
          </w:p>
        </w:tc>
        <w:tc>
          <w:tcPr>
            <w:tcW w:w="1417" w:type="dxa"/>
            <w:shd w:val="clear" w:color="auto" w:fill="FFEBEB"/>
            <w:vAlign w:val="center"/>
          </w:tcPr>
          <w:p w:rsidR="00FA136E" w:rsidRPr="00F94DB0" w:rsidRDefault="00C535D2" w:rsidP="00FA136E">
            <w:pPr>
              <w:tabs>
                <w:tab w:val="left" w:pos="2969"/>
              </w:tabs>
              <w:jc w:val="center"/>
              <w:rPr>
                <w:rFonts w:cstheme="minorHAnsi"/>
                <w:szCs w:val="22"/>
              </w:rPr>
            </w:pPr>
            <w:r w:rsidRPr="00F94DB0">
              <w:rPr>
                <w:rFonts w:cstheme="minorHAnsi"/>
                <w:szCs w:val="22"/>
              </w:rPr>
              <w:t>0</w:t>
            </w:r>
          </w:p>
        </w:tc>
        <w:tc>
          <w:tcPr>
            <w:tcW w:w="3397" w:type="dxa"/>
            <w:shd w:val="clear" w:color="auto" w:fill="FFEBEB"/>
            <w:vAlign w:val="center"/>
          </w:tcPr>
          <w:p w:rsidR="00FA136E" w:rsidRPr="00F94DB0" w:rsidRDefault="00C535D2" w:rsidP="00FA136E">
            <w:pPr>
              <w:tabs>
                <w:tab w:val="left" w:pos="2969"/>
              </w:tabs>
              <w:jc w:val="center"/>
              <w:rPr>
                <w:rFonts w:cstheme="minorHAnsi"/>
                <w:szCs w:val="22"/>
              </w:rPr>
            </w:pPr>
            <w:r w:rsidRPr="00F94DB0">
              <w:rPr>
                <w:rFonts w:cstheme="minorHAnsi"/>
                <w:szCs w:val="22"/>
              </w:rPr>
              <w:t>Yetersiz</w:t>
            </w:r>
          </w:p>
        </w:tc>
      </w:tr>
      <w:tr w:rsidR="00FA136E" w:rsidRPr="00F94DB0" w:rsidTr="00FA136E">
        <w:tc>
          <w:tcPr>
            <w:tcW w:w="440" w:type="dxa"/>
            <w:shd w:val="clear" w:color="auto" w:fill="FFFBF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3</w:t>
            </w:r>
          </w:p>
        </w:tc>
        <w:tc>
          <w:tcPr>
            <w:tcW w:w="3808" w:type="dxa"/>
            <w:shd w:val="clear" w:color="auto" w:fill="FFFBFB"/>
            <w:vAlign w:val="center"/>
          </w:tcPr>
          <w:p w:rsidR="00FA136E" w:rsidRPr="00F94DB0" w:rsidRDefault="00F83D34" w:rsidP="00FA136E">
            <w:pPr>
              <w:tabs>
                <w:tab w:val="left" w:pos="2969"/>
              </w:tabs>
              <w:rPr>
                <w:rFonts w:cstheme="minorHAnsi"/>
                <w:szCs w:val="22"/>
              </w:rPr>
            </w:pPr>
            <w:r w:rsidRPr="00F94DB0">
              <w:rPr>
                <w:rFonts w:cstheme="minorHAnsi"/>
                <w:szCs w:val="22"/>
              </w:rPr>
              <w:t>Konferans Salonu</w:t>
            </w:r>
          </w:p>
        </w:tc>
        <w:tc>
          <w:tcPr>
            <w:tcW w:w="141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1</w:t>
            </w:r>
          </w:p>
        </w:tc>
        <w:tc>
          <w:tcPr>
            <w:tcW w:w="339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Yeterli</w:t>
            </w:r>
          </w:p>
        </w:tc>
      </w:tr>
      <w:tr w:rsidR="00FA136E" w:rsidRPr="00F94DB0" w:rsidTr="00FA136E">
        <w:tc>
          <w:tcPr>
            <w:tcW w:w="440" w:type="dxa"/>
            <w:shd w:val="clear" w:color="auto" w:fill="FFEBE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4</w:t>
            </w:r>
          </w:p>
        </w:tc>
        <w:tc>
          <w:tcPr>
            <w:tcW w:w="3808" w:type="dxa"/>
            <w:shd w:val="clear" w:color="auto" w:fill="FFEBEB"/>
            <w:vAlign w:val="center"/>
          </w:tcPr>
          <w:p w:rsidR="00FA136E" w:rsidRPr="00F94DB0" w:rsidRDefault="00F83D34" w:rsidP="00FA136E">
            <w:pPr>
              <w:tabs>
                <w:tab w:val="left" w:pos="2969"/>
              </w:tabs>
              <w:rPr>
                <w:rFonts w:cstheme="minorHAnsi"/>
                <w:szCs w:val="22"/>
              </w:rPr>
            </w:pPr>
            <w:r w:rsidRPr="00F94DB0">
              <w:rPr>
                <w:rFonts w:cstheme="minorHAnsi"/>
                <w:szCs w:val="22"/>
              </w:rPr>
              <w:t>Mutfak</w:t>
            </w:r>
          </w:p>
        </w:tc>
        <w:tc>
          <w:tcPr>
            <w:tcW w:w="1417" w:type="dxa"/>
            <w:shd w:val="clear" w:color="auto" w:fill="FFEBE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1</w:t>
            </w:r>
          </w:p>
        </w:tc>
        <w:tc>
          <w:tcPr>
            <w:tcW w:w="3397" w:type="dxa"/>
            <w:shd w:val="clear" w:color="auto" w:fill="FFEBE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Yeterli</w:t>
            </w:r>
          </w:p>
        </w:tc>
      </w:tr>
      <w:tr w:rsidR="00FA136E" w:rsidRPr="00F94DB0" w:rsidTr="00FA136E">
        <w:tc>
          <w:tcPr>
            <w:tcW w:w="440" w:type="dxa"/>
            <w:shd w:val="clear" w:color="auto" w:fill="FFFBF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5</w:t>
            </w:r>
          </w:p>
        </w:tc>
        <w:tc>
          <w:tcPr>
            <w:tcW w:w="3808" w:type="dxa"/>
            <w:shd w:val="clear" w:color="auto" w:fill="FFFBFB"/>
            <w:vAlign w:val="center"/>
          </w:tcPr>
          <w:p w:rsidR="00FA136E" w:rsidRPr="00F94DB0" w:rsidRDefault="00F83D34" w:rsidP="00FA136E">
            <w:pPr>
              <w:tabs>
                <w:tab w:val="left" w:pos="2969"/>
              </w:tabs>
              <w:rPr>
                <w:rFonts w:cstheme="minorHAnsi"/>
                <w:szCs w:val="22"/>
              </w:rPr>
            </w:pPr>
            <w:r w:rsidRPr="00F94DB0">
              <w:rPr>
                <w:rFonts w:cstheme="minorHAnsi"/>
                <w:szCs w:val="22"/>
              </w:rPr>
              <w:t>Lavabo-WC</w:t>
            </w:r>
          </w:p>
        </w:tc>
        <w:tc>
          <w:tcPr>
            <w:tcW w:w="141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6</w:t>
            </w:r>
          </w:p>
        </w:tc>
        <w:tc>
          <w:tcPr>
            <w:tcW w:w="339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Yeterli</w:t>
            </w:r>
          </w:p>
        </w:tc>
      </w:tr>
      <w:tr w:rsidR="00FA136E" w:rsidRPr="00F94DB0" w:rsidTr="00F83D34">
        <w:trPr>
          <w:trHeight w:val="394"/>
        </w:trPr>
        <w:tc>
          <w:tcPr>
            <w:tcW w:w="440" w:type="dxa"/>
            <w:shd w:val="clear" w:color="auto" w:fill="FFEBE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6</w:t>
            </w:r>
          </w:p>
        </w:tc>
        <w:tc>
          <w:tcPr>
            <w:tcW w:w="3808" w:type="dxa"/>
            <w:shd w:val="clear" w:color="auto" w:fill="FFEBEB"/>
            <w:vAlign w:val="center"/>
          </w:tcPr>
          <w:p w:rsidR="00FA136E" w:rsidRPr="00F94DB0" w:rsidRDefault="00F83D34" w:rsidP="00FA136E">
            <w:pPr>
              <w:tabs>
                <w:tab w:val="left" w:pos="2969"/>
              </w:tabs>
              <w:rPr>
                <w:rFonts w:cstheme="minorHAnsi"/>
                <w:szCs w:val="22"/>
              </w:rPr>
            </w:pPr>
            <w:r w:rsidRPr="00F94DB0">
              <w:rPr>
                <w:rFonts w:cstheme="minorHAnsi"/>
                <w:szCs w:val="22"/>
              </w:rPr>
              <w:t>Oyun Odası</w:t>
            </w:r>
          </w:p>
        </w:tc>
        <w:tc>
          <w:tcPr>
            <w:tcW w:w="1417" w:type="dxa"/>
            <w:shd w:val="clear" w:color="auto" w:fill="FFEBE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1</w:t>
            </w:r>
          </w:p>
        </w:tc>
        <w:tc>
          <w:tcPr>
            <w:tcW w:w="3397" w:type="dxa"/>
            <w:shd w:val="clear" w:color="auto" w:fill="FFEBE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Yeterli</w:t>
            </w:r>
          </w:p>
        </w:tc>
      </w:tr>
      <w:tr w:rsidR="00FA136E" w:rsidRPr="00F94DB0" w:rsidTr="00FA136E">
        <w:tc>
          <w:tcPr>
            <w:tcW w:w="440" w:type="dxa"/>
            <w:shd w:val="clear" w:color="auto" w:fill="FFFBFB"/>
            <w:vAlign w:val="center"/>
          </w:tcPr>
          <w:p w:rsidR="00FA136E" w:rsidRPr="00F94DB0" w:rsidRDefault="00FA136E" w:rsidP="00FA136E">
            <w:pPr>
              <w:tabs>
                <w:tab w:val="left" w:pos="2969"/>
              </w:tabs>
              <w:jc w:val="center"/>
              <w:rPr>
                <w:rFonts w:cstheme="minorHAnsi"/>
                <w:szCs w:val="22"/>
              </w:rPr>
            </w:pPr>
            <w:r w:rsidRPr="00F94DB0">
              <w:rPr>
                <w:rFonts w:cstheme="minorHAnsi"/>
                <w:szCs w:val="22"/>
              </w:rPr>
              <w:t>7</w:t>
            </w:r>
          </w:p>
        </w:tc>
        <w:tc>
          <w:tcPr>
            <w:tcW w:w="3808" w:type="dxa"/>
            <w:shd w:val="clear" w:color="auto" w:fill="FFFBFB"/>
            <w:vAlign w:val="center"/>
          </w:tcPr>
          <w:p w:rsidR="00FA136E" w:rsidRPr="00F94DB0" w:rsidRDefault="00F83D34" w:rsidP="00FA136E">
            <w:pPr>
              <w:tabs>
                <w:tab w:val="left" w:pos="2969"/>
              </w:tabs>
              <w:rPr>
                <w:rFonts w:cstheme="minorHAnsi"/>
                <w:szCs w:val="22"/>
              </w:rPr>
            </w:pPr>
            <w:r w:rsidRPr="00F94DB0">
              <w:rPr>
                <w:rFonts w:cstheme="minorHAnsi"/>
                <w:szCs w:val="22"/>
              </w:rPr>
              <w:t>Danışma Odası</w:t>
            </w:r>
          </w:p>
        </w:tc>
        <w:tc>
          <w:tcPr>
            <w:tcW w:w="141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1</w:t>
            </w:r>
          </w:p>
        </w:tc>
        <w:tc>
          <w:tcPr>
            <w:tcW w:w="3397" w:type="dxa"/>
            <w:shd w:val="clear" w:color="auto" w:fill="FFFBFB"/>
            <w:vAlign w:val="center"/>
          </w:tcPr>
          <w:p w:rsidR="00FA136E" w:rsidRPr="00F94DB0" w:rsidRDefault="00F83D34" w:rsidP="00FA136E">
            <w:pPr>
              <w:tabs>
                <w:tab w:val="left" w:pos="2969"/>
              </w:tabs>
              <w:jc w:val="center"/>
              <w:rPr>
                <w:rFonts w:cstheme="minorHAnsi"/>
                <w:szCs w:val="22"/>
              </w:rPr>
            </w:pPr>
            <w:r w:rsidRPr="00F94DB0">
              <w:rPr>
                <w:rFonts w:cstheme="minorHAnsi"/>
                <w:szCs w:val="22"/>
              </w:rPr>
              <w:t>Yeterli</w:t>
            </w:r>
          </w:p>
        </w:tc>
      </w:tr>
    </w:tbl>
    <w:p w:rsidR="00491782" w:rsidRPr="00F94DB0" w:rsidRDefault="00FA136E" w:rsidP="00FA136E">
      <w:pPr>
        <w:tabs>
          <w:tab w:val="left" w:pos="1202"/>
        </w:tabs>
        <w:rPr>
          <w:rFonts w:cstheme="minorHAnsi"/>
        </w:rPr>
      </w:pPr>
      <w:r w:rsidRPr="00F94DB0">
        <w:rPr>
          <w:rFonts w:cstheme="minorHAnsi"/>
        </w:rPr>
        <w:tab/>
      </w:r>
    </w:p>
    <w:tbl>
      <w:tblPr>
        <w:tblStyle w:val="TabloKlavuzu"/>
        <w:tblpPr w:leftFromText="141" w:rightFromText="141" w:vertAnchor="page" w:horzAnchor="margin" w:tblpY="8428"/>
        <w:tblW w:w="91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838"/>
        <w:gridCol w:w="1701"/>
        <w:gridCol w:w="1843"/>
        <w:gridCol w:w="1984"/>
        <w:gridCol w:w="1773"/>
      </w:tblGrid>
      <w:tr w:rsidR="00FA136E" w:rsidRPr="00F94DB0" w:rsidTr="00FA136E">
        <w:trPr>
          <w:trHeight w:val="562"/>
        </w:trPr>
        <w:tc>
          <w:tcPr>
            <w:tcW w:w="9139" w:type="dxa"/>
            <w:gridSpan w:val="5"/>
            <w:shd w:val="clear" w:color="auto" w:fill="FF8989"/>
            <w:vAlign w:val="center"/>
          </w:tcPr>
          <w:p w:rsidR="00FA136E" w:rsidRPr="00F94DB0" w:rsidRDefault="00FA136E" w:rsidP="00FA136E">
            <w:pPr>
              <w:jc w:val="center"/>
              <w:rPr>
                <w:rFonts w:cstheme="minorHAnsi"/>
                <w:szCs w:val="22"/>
              </w:rPr>
            </w:pPr>
            <w:r w:rsidRPr="00F94DB0">
              <w:rPr>
                <w:rFonts w:cstheme="minorHAnsi"/>
                <w:color w:val="FFFFFF" w:themeColor="background1"/>
                <w:szCs w:val="22"/>
              </w:rPr>
              <w:t>BİLGİ TEKNOLOJİLERİ KAYNAK DURUMU</w:t>
            </w:r>
          </w:p>
        </w:tc>
      </w:tr>
      <w:tr w:rsidR="00FA136E" w:rsidRPr="00F94DB0" w:rsidTr="00FA136E">
        <w:trPr>
          <w:trHeight w:val="404"/>
        </w:trPr>
        <w:tc>
          <w:tcPr>
            <w:tcW w:w="1838"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 xml:space="preserve">Bilgisayar </w:t>
            </w:r>
          </w:p>
        </w:tc>
        <w:tc>
          <w:tcPr>
            <w:tcW w:w="1701"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Yazıcı/Tarayıcı</w:t>
            </w:r>
          </w:p>
        </w:tc>
        <w:tc>
          <w:tcPr>
            <w:tcW w:w="1843"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Tablet</w:t>
            </w:r>
          </w:p>
        </w:tc>
        <w:tc>
          <w:tcPr>
            <w:tcW w:w="1984"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Etkileşimli Tahta</w:t>
            </w:r>
          </w:p>
        </w:tc>
        <w:tc>
          <w:tcPr>
            <w:tcW w:w="1773"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Çok Fonksiyonlu Yazıcı</w:t>
            </w:r>
          </w:p>
        </w:tc>
      </w:tr>
      <w:tr w:rsidR="00FA136E" w:rsidRPr="00F94DB0" w:rsidTr="00FA136E">
        <w:trPr>
          <w:trHeight w:val="388"/>
        </w:trPr>
        <w:tc>
          <w:tcPr>
            <w:tcW w:w="1838"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15</w:t>
            </w:r>
          </w:p>
        </w:tc>
        <w:tc>
          <w:tcPr>
            <w:tcW w:w="1701"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9</w:t>
            </w:r>
          </w:p>
        </w:tc>
        <w:tc>
          <w:tcPr>
            <w:tcW w:w="1843"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0</w:t>
            </w:r>
          </w:p>
        </w:tc>
        <w:tc>
          <w:tcPr>
            <w:tcW w:w="1984"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0</w:t>
            </w:r>
          </w:p>
        </w:tc>
        <w:tc>
          <w:tcPr>
            <w:tcW w:w="1773"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1</w:t>
            </w:r>
          </w:p>
        </w:tc>
      </w:tr>
      <w:tr w:rsidR="00FA136E" w:rsidRPr="00F94DB0" w:rsidTr="00FA136E">
        <w:trPr>
          <w:trHeight w:val="388"/>
        </w:trPr>
        <w:tc>
          <w:tcPr>
            <w:tcW w:w="1838"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Televizyon</w:t>
            </w:r>
          </w:p>
        </w:tc>
        <w:tc>
          <w:tcPr>
            <w:tcW w:w="1701"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Fiber</w:t>
            </w:r>
          </w:p>
        </w:tc>
        <w:tc>
          <w:tcPr>
            <w:tcW w:w="1843"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Mobil İnternet</w:t>
            </w:r>
          </w:p>
        </w:tc>
        <w:tc>
          <w:tcPr>
            <w:tcW w:w="1984"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Uydu</w:t>
            </w:r>
          </w:p>
        </w:tc>
        <w:tc>
          <w:tcPr>
            <w:tcW w:w="1773" w:type="dxa"/>
            <w:shd w:val="clear" w:color="auto" w:fill="FFBDBD"/>
            <w:vAlign w:val="center"/>
          </w:tcPr>
          <w:p w:rsidR="00FA136E" w:rsidRPr="00F94DB0" w:rsidRDefault="00FA136E" w:rsidP="00FA136E">
            <w:pPr>
              <w:jc w:val="center"/>
              <w:rPr>
                <w:rFonts w:cstheme="minorHAnsi"/>
                <w:szCs w:val="22"/>
              </w:rPr>
            </w:pPr>
            <w:r w:rsidRPr="00F94DB0">
              <w:rPr>
                <w:rFonts w:cstheme="minorHAnsi"/>
                <w:szCs w:val="22"/>
              </w:rPr>
              <w:t>Diğer</w:t>
            </w:r>
          </w:p>
        </w:tc>
      </w:tr>
      <w:tr w:rsidR="00FA136E" w:rsidRPr="00F94DB0" w:rsidTr="00FA136E">
        <w:trPr>
          <w:trHeight w:val="388"/>
        </w:trPr>
        <w:tc>
          <w:tcPr>
            <w:tcW w:w="1838"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2</w:t>
            </w:r>
          </w:p>
        </w:tc>
        <w:tc>
          <w:tcPr>
            <w:tcW w:w="1701"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0</w:t>
            </w:r>
          </w:p>
        </w:tc>
        <w:tc>
          <w:tcPr>
            <w:tcW w:w="1843"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0</w:t>
            </w:r>
          </w:p>
        </w:tc>
        <w:tc>
          <w:tcPr>
            <w:tcW w:w="1984"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1</w:t>
            </w:r>
          </w:p>
        </w:tc>
        <w:tc>
          <w:tcPr>
            <w:tcW w:w="1773" w:type="dxa"/>
            <w:shd w:val="clear" w:color="auto" w:fill="FFEBEB"/>
            <w:vAlign w:val="center"/>
          </w:tcPr>
          <w:p w:rsidR="00FA136E" w:rsidRPr="00F94DB0" w:rsidRDefault="00E06F9A" w:rsidP="00FA136E">
            <w:pPr>
              <w:jc w:val="center"/>
              <w:rPr>
                <w:rFonts w:cstheme="minorHAnsi"/>
                <w:szCs w:val="22"/>
              </w:rPr>
            </w:pPr>
            <w:r w:rsidRPr="00F94DB0">
              <w:rPr>
                <w:rFonts w:cstheme="minorHAnsi"/>
                <w:szCs w:val="22"/>
              </w:rPr>
              <w:t>0</w:t>
            </w:r>
          </w:p>
        </w:tc>
      </w:tr>
    </w:tbl>
    <w:p w:rsidR="00B1206B" w:rsidRPr="001E7305" w:rsidRDefault="00B1206B" w:rsidP="00FA136E">
      <w:pPr>
        <w:pStyle w:val="ListeParagraf"/>
        <w:numPr>
          <w:ilvl w:val="2"/>
          <w:numId w:val="30"/>
        </w:numPr>
        <w:spacing w:after="55"/>
        <w:rPr>
          <w:rFonts w:cstheme="minorHAnsi"/>
          <w:b/>
        </w:rPr>
      </w:pPr>
      <w:r w:rsidRPr="001E7305">
        <w:rPr>
          <w:rFonts w:cstheme="minorHAnsi"/>
          <w:b/>
        </w:rPr>
        <w:t>Teknoloji ve Bilişim Altyapı Analizi</w:t>
      </w:r>
    </w:p>
    <w:p w:rsidR="007C403E" w:rsidRPr="00F94DB0" w:rsidRDefault="007C403E" w:rsidP="007C403E">
      <w:pPr>
        <w:pStyle w:val="ListeParagraf"/>
        <w:spacing w:after="55"/>
        <w:ind w:left="1798"/>
        <w:rPr>
          <w:rFonts w:cstheme="minorHAnsi"/>
        </w:rPr>
      </w:pPr>
    </w:p>
    <w:p w:rsidR="007C403E" w:rsidRPr="00F94DB0" w:rsidRDefault="00814D39" w:rsidP="004B27C3">
      <w:pPr>
        <w:spacing w:after="55"/>
        <w:ind w:firstLine="645"/>
        <w:jc w:val="both"/>
        <w:rPr>
          <w:rFonts w:cstheme="minorHAnsi"/>
        </w:rPr>
      </w:pPr>
      <w:r w:rsidRPr="00F94DB0">
        <w:rPr>
          <w:rFonts w:cstheme="minorHAnsi"/>
        </w:rPr>
        <w:t>Kurum</w:t>
      </w:r>
      <w:r w:rsidR="004B27C3" w:rsidRPr="00F94DB0">
        <w:rPr>
          <w:rFonts w:cstheme="minorHAnsi"/>
        </w:rPr>
        <w:t xml:space="preserve">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
    <w:p w:rsidR="00452D08" w:rsidRPr="00F94DB0" w:rsidRDefault="00452D08" w:rsidP="004B27C3">
      <w:pPr>
        <w:spacing w:after="55"/>
        <w:ind w:firstLine="645"/>
        <w:jc w:val="both"/>
        <w:rPr>
          <w:rFonts w:cstheme="minorHAnsi"/>
        </w:rPr>
      </w:pPr>
    </w:p>
    <w:p w:rsidR="004B27C3" w:rsidRPr="00F94DB0" w:rsidRDefault="004B27C3" w:rsidP="004B27C3">
      <w:pPr>
        <w:spacing w:after="55"/>
        <w:ind w:firstLine="645"/>
        <w:jc w:val="both"/>
        <w:rPr>
          <w:rFonts w:cstheme="minorHAnsi"/>
        </w:rPr>
      </w:pPr>
    </w:p>
    <w:p w:rsidR="00B1206B" w:rsidRPr="00D41FE3" w:rsidRDefault="00B1206B" w:rsidP="007C5741">
      <w:pPr>
        <w:pStyle w:val="ListeParagraf"/>
        <w:numPr>
          <w:ilvl w:val="1"/>
          <w:numId w:val="23"/>
        </w:numPr>
        <w:spacing w:after="7"/>
        <w:rPr>
          <w:rFonts w:cstheme="minorHAnsi"/>
          <w:b/>
        </w:rPr>
      </w:pPr>
      <w:r w:rsidRPr="00D41FE3">
        <w:rPr>
          <w:rFonts w:cstheme="minorHAnsi"/>
          <w:b/>
        </w:rPr>
        <w:t xml:space="preserve">GZFT (SWOT) Analizi </w:t>
      </w:r>
    </w:p>
    <w:p w:rsidR="003F23A8" w:rsidRPr="00F94DB0" w:rsidRDefault="003F23A8" w:rsidP="003F23A8">
      <w:pPr>
        <w:pStyle w:val="ListeParagraf"/>
        <w:spacing w:after="7"/>
        <w:ind w:left="1005"/>
        <w:rPr>
          <w:rFonts w:cstheme="minorHAnsi"/>
        </w:rPr>
      </w:pPr>
    </w:p>
    <w:p w:rsidR="00076EED" w:rsidRPr="00F94DB0" w:rsidRDefault="00076EED" w:rsidP="00076EED">
      <w:pPr>
        <w:autoSpaceDE w:val="0"/>
        <w:autoSpaceDN w:val="0"/>
        <w:adjustRightInd w:val="0"/>
        <w:spacing w:after="0"/>
        <w:ind w:firstLine="708"/>
        <w:jc w:val="both"/>
        <w:rPr>
          <w:rFonts w:cstheme="minorHAnsi"/>
          <w:bCs/>
        </w:rPr>
      </w:pPr>
      <w:r w:rsidRPr="00F94DB0">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F94DB0" w:rsidRDefault="00076EED" w:rsidP="00076EED">
      <w:pPr>
        <w:autoSpaceDE w:val="0"/>
        <w:autoSpaceDN w:val="0"/>
        <w:adjustRightInd w:val="0"/>
        <w:spacing w:after="0"/>
        <w:ind w:firstLine="708"/>
        <w:jc w:val="both"/>
        <w:rPr>
          <w:rFonts w:cstheme="minorHAnsi"/>
          <w:color w:val="363635"/>
        </w:rPr>
      </w:pPr>
      <w:r w:rsidRPr="00F94DB0">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076EED" w:rsidRPr="00F94DB0" w:rsidRDefault="00076EED" w:rsidP="00076EED">
      <w:pPr>
        <w:ind w:firstLine="708"/>
        <w:rPr>
          <w:rFonts w:cstheme="minorHAnsi"/>
          <w:color w:val="363635"/>
        </w:rPr>
      </w:pPr>
      <w:r w:rsidRPr="00F94DB0">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3F23A8" w:rsidRPr="00F94DB0" w:rsidRDefault="003F23A8" w:rsidP="003F23A8">
      <w:pPr>
        <w:pStyle w:val="ListeParagraf"/>
        <w:spacing w:after="7"/>
        <w:ind w:left="1005"/>
        <w:rPr>
          <w:rFonts w:cstheme="minorHAnsi"/>
        </w:rPr>
      </w:pPr>
    </w:p>
    <w:p w:rsidR="00F83D34" w:rsidRPr="00F94DB0" w:rsidRDefault="00F83D34" w:rsidP="003F23A8">
      <w:pPr>
        <w:pStyle w:val="ListeParagraf"/>
        <w:spacing w:after="7"/>
        <w:ind w:left="1005"/>
        <w:rPr>
          <w:rFonts w:cstheme="minorHAnsi"/>
        </w:rPr>
      </w:pPr>
    </w:p>
    <w:p w:rsidR="00F83D34" w:rsidRPr="00F94DB0" w:rsidRDefault="00F83D34" w:rsidP="003F23A8">
      <w:pPr>
        <w:pStyle w:val="ListeParagraf"/>
        <w:spacing w:after="7"/>
        <w:ind w:left="1005"/>
        <w:rPr>
          <w:rFonts w:cstheme="minorHAnsi"/>
        </w:rPr>
      </w:pPr>
    </w:p>
    <w:p w:rsidR="00F83D34" w:rsidRPr="00F94DB0" w:rsidRDefault="00F83D34" w:rsidP="003F23A8">
      <w:pPr>
        <w:pStyle w:val="ListeParagraf"/>
        <w:spacing w:after="7"/>
        <w:ind w:left="1005"/>
        <w:rPr>
          <w:rFonts w:cstheme="minorHAnsi"/>
        </w:rPr>
      </w:pPr>
    </w:p>
    <w:tbl>
      <w:tblPr>
        <w:tblStyle w:val="TabloKlavuzu"/>
        <w:tblW w:w="0" w:type="auto"/>
        <w:tblInd w:w="-5" w:type="dxa"/>
        <w:tblLook w:val="04A0" w:firstRow="1" w:lastRow="0" w:firstColumn="1" w:lastColumn="0" w:noHBand="0" w:noVBand="1"/>
      </w:tblPr>
      <w:tblGrid>
        <w:gridCol w:w="440"/>
        <w:gridCol w:w="8633"/>
      </w:tblGrid>
      <w:tr w:rsidR="002C0E7C" w:rsidRPr="00F94DB0" w:rsidTr="00B647A4">
        <w:trPr>
          <w:trHeight w:val="347"/>
        </w:trPr>
        <w:tc>
          <w:tcPr>
            <w:tcW w:w="9073" w:type="dxa"/>
            <w:gridSpan w:val="2"/>
          </w:tcPr>
          <w:p w:rsidR="002C0E7C" w:rsidRPr="00F94DB0" w:rsidRDefault="002C0E7C" w:rsidP="003F23A8">
            <w:pPr>
              <w:pStyle w:val="ListeParagraf"/>
              <w:spacing w:after="7"/>
              <w:ind w:left="0"/>
              <w:rPr>
                <w:rFonts w:cstheme="minorHAnsi"/>
                <w:szCs w:val="22"/>
              </w:rPr>
            </w:pPr>
            <w:r w:rsidRPr="00F94DB0">
              <w:rPr>
                <w:rFonts w:cstheme="minorHAnsi"/>
                <w:color w:val="FF0000"/>
                <w:szCs w:val="22"/>
              </w:rPr>
              <w:t>GÜÇLÜ YÖNLER</w:t>
            </w:r>
          </w:p>
        </w:tc>
      </w:tr>
      <w:tr w:rsidR="002C0E7C" w:rsidRPr="00F94DB0" w:rsidTr="00B647A4">
        <w:trPr>
          <w:trHeight w:val="334"/>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1</w:t>
            </w:r>
          </w:p>
        </w:tc>
        <w:tc>
          <w:tcPr>
            <w:tcW w:w="8633" w:type="dxa"/>
          </w:tcPr>
          <w:p w:rsidR="002C0E7C" w:rsidRPr="00F94DB0" w:rsidRDefault="00F83D34" w:rsidP="003F23A8">
            <w:pPr>
              <w:pStyle w:val="ListeParagraf"/>
              <w:spacing w:after="7"/>
              <w:ind w:left="0"/>
              <w:rPr>
                <w:rFonts w:cstheme="minorHAnsi"/>
                <w:szCs w:val="22"/>
              </w:rPr>
            </w:pPr>
            <w:r w:rsidRPr="00F94DB0">
              <w:rPr>
                <w:rFonts w:cstheme="minorHAnsi"/>
                <w:szCs w:val="22"/>
              </w:rPr>
              <w:t>Kurum personelinin alanında uzman ve tecrübeli olması</w:t>
            </w:r>
          </w:p>
        </w:tc>
      </w:tr>
      <w:tr w:rsidR="002C0E7C" w:rsidRPr="00F94DB0" w:rsidTr="00B647A4">
        <w:trPr>
          <w:trHeight w:val="347"/>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2</w:t>
            </w:r>
          </w:p>
        </w:tc>
        <w:tc>
          <w:tcPr>
            <w:tcW w:w="8633" w:type="dxa"/>
          </w:tcPr>
          <w:tbl>
            <w:tblPr>
              <w:tblW w:w="0" w:type="auto"/>
              <w:tblBorders>
                <w:top w:val="nil"/>
                <w:left w:val="nil"/>
                <w:bottom w:val="nil"/>
                <w:right w:val="nil"/>
              </w:tblBorders>
              <w:tblLook w:val="0000" w:firstRow="0" w:lastRow="0" w:firstColumn="0" w:lastColumn="0" w:noHBand="0" w:noVBand="0"/>
            </w:tblPr>
            <w:tblGrid>
              <w:gridCol w:w="8417"/>
            </w:tblGrid>
            <w:tr w:rsidR="00F83D34" w:rsidRPr="00F94DB0">
              <w:trPr>
                <w:trHeight w:val="307"/>
              </w:trPr>
              <w:tc>
                <w:tcPr>
                  <w:tcW w:w="0" w:type="auto"/>
                </w:tcPr>
                <w:p w:rsidR="00F83D34" w:rsidRPr="00F94DB0" w:rsidRDefault="00F83D34" w:rsidP="00F83D34">
                  <w:pPr>
                    <w:autoSpaceDE w:val="0"/>
                    <w:autoSpaceDN w:val="0"/>
                    <w:adjustRightInd w:val="0"/>
                    <w:spacing w:after="0" w:line="240" w:lineRule="auto"/>
                    <w:rPr>
                      <w:rFonts w:cstheme="minorHAnsi"/>
                      <w:color w:val="000000"/>
                    </w:rPr>
                  </w:pPr>
                  <w:r w:rsidRPr="00F94DB0">
                    <w:rPr>
                      <w:rFonts w:cstheme="minorHAnsi"/>
                      <w:color w:val="000000"/>
                    </w:rPr>
                    <w:t xml:space="preserve">Yönetimin </w:t>
                  </w:r>
                  <w:proofErr w:type="spellStart"/>
                  <w:r w:rsidRPr="00F94DB0">
                    <w:rPr>
                      <w:rFonts w:cstheme="minorHAnsi"/>
                      <w:color w:val="000000"/>
                    </w:rPr>
                    <w:t>vizyoner</w:t>
                  </w:r>
                  <w:proofErr w:type="spellEnd"/>
                  <w:r w:rsidRPr="00F94DB0">
                    <w:rPr>
                      <w:rFonts w:cstheme="minorHAnsi"/>
                      <w:color w:val="000000"/>
                    </w:rPr>
                    <w:t xml:space="preserve"> ve yeniliklere açık olması-Çalışmalarda ve projelerde yeni fikirleri destekliyor olması </w:t>
                  </w:r>
                </w:p>
              </w:tc>
            </w:tr>
          </w:tbl>
          <w:p w:rsidR="002C0E7C" w:rsidRPr="00F94DB0" w:rsidRDefault="002C0E7C" w:rsidP="003F23A8">
            <w:pPr>
              <w:pStyle w:val="ListeParagraf"/>
              <w:spacing w:after="7"/>
              <w:ind w:left="0"/>
              <w:rPr>
                <w:rFonts w:cstheme="minorHAnsi"/>
                <w:szCs w:val="22"/>
              </w:rPr>
            </w:pPr>
          </w:p>
        </w:tc>
      </w:tr>
      <w:tr w:rsidR="002C0E7C" w:rsidRPr="00F94DB0" w:rsidTr="00B647A4">
        <w:trPr>
          <w:trHeight w:val="347"/>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3</w:t>
            </w:r>
          </w:p>
        </w:tc>
        <w:tc>
          <w:tcPr>
            <w:tcW w:w="8633" w:type="dxa"/>
          </w:tcPr>
          <w:tbl>
            <w:tblPr>
              <w:tblW w:w="0" w:type="auto"/>
              <w:tblBorders>
                <w:top w:val="nil"/>
                <w:left w:val="nil"/>
                <w:bottom w:val="nil"/>
                <w:right w:val="nil"/>
              </w:tblBorders>
              <w:tblLook w:val="0000" w:firstRow="0" w:lastRow="0" w:firstColumn="0" w:lastColumn="0" w:noHBand="0" w:noVBand="0"/>
            </w:tblPr>
            <w:tblGrid>
              <w:gridCol w:w="8417"/>
            </w:tblGrid>
            <w:tr w:rsidR="00F83D34" w:rsidRPr="00F94DB0">
              <w:trPr>
                <w:trHeight w:val="308"/>
              </w:trPr>
              <w:tc>
                <w:tcPr>
                  <w:tcW w:w="0" w:type="auto"/>
                </w:tcPr>
                <w:p w:rsidR="00F83D34" w:rsidRPr="00F94DB0" w:rsidRDefault="00F83D34" w:rsidP="00F83D34">
                  <w:pPr>
                    <w:autoSpaceDE w:val="0"/>
                    <w:autoSpaceDN w:val="0"/>
                    <w:adjustRightInd w:val="0"/>
                    <w:spacing w:after="0" w:line="240" w:lineRule="auto"/>
                    <w:rPr>
                      <w:rFonts w:cstheme="minorHAnsi"/>
                      <w:color w:val="000000"/>
                    </w:rPr>
                  </w:pPr>
                  <w:r w:rsidRPr="00F94DB0">
                    <w:rPr>
                      <w:rFonts w:cstheme="minorHAnsi"/>
                      <w:color w:val="000000"/>
                    </w:rPr>
                    <w:t xml:space="preserve">Tanılamaya gelen öğrencilere yönelik tam teşekküllü dosyalarından gelişimleri sıkı bir şekilde takip edilmektedir. </w:t>
                  </w:r>
                </w:p>
              </w:tc>
            </w:tr>
          </w:tbl>
          <w:p w:rsidR="002C0E7C" w:rsidRPr="00F94DB0" w:rsidRDefault="002C0E7C" w:rsidP="003F23A8">
            <w:pPr>
              <w:pStyle w:val="ListeParagraf"/>
              <w:spacing w:after="7"/>
              <w:ind w:left="0"/>
              <w:rPr>
                <w:rFonts w:cstheme="minorHAnsi"/>
                <w:szCs w:val="22"/>
              </w:rPr>
            </w:pPr>
          </w:p>
        </w:tc>
      </w:tr>
      <w:tr w:rsidR="002C0E7C" w:rsidRPr="00F94DB0" w:rsidTr="00B647A4">
        <w:trPr>
          <w:trHeight w:val="334"/>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4</w:t>
            </w:r>
          </w:p>
        </w:tc>
        <w:tc>
          <w:tcPr>
            <w:tcW w:w="8633" w:type="dxa"/>
          </w:tcPr>
          <w:p w:rsidR="00F83D34" w:rsidRPr="00F94DB0" w:rsidRDefault="00F83D34" w:rsidP="00F83D34">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Sosyal medyanın aktif olması sebebiyle iletişimin güçlü bir şekilde sağlanıyor olması. </w:t>
            </w:r>
          </w:p>
          <w:p w:rsidR="002C0E7C" w:rsidRPr="00F94DB0" w:rsidRDefault="002C0E7C" w:rsidP="003F23A8">
            <w:pPr>
              <w:pStyle w:val="ListeParagraf"/>
              <w:spacing w:after="7"/>
              <w:ind w:left="0"/>
              <w:rPr>
                <w:rFonts w:cstheme="minorHAnsi"/>
                <w:szCs w:val="22"/>
              </w:rPr>
            </w:pPr>
          </w:p>
        </w:tc>
      </w:tr>
      <w:tr w:rsidR="002C0E7C" w:rsidRPr="00F94DB0" w:rsidTr="00B647A4">
        <w:trPr>
          <w:trHeight w:val="347"/>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5</w:t>
            </w:r>
          </w:p>
        </w:tc>
        <w:tc>
          <w:tcPr>
            <w:tcW w:w="8633" w:type="dxa"/>
          </w:tcPr>
          <w:p w:rsidR="00F83D34" w:rsidRPr="00F94DB0" w:rsidRDefault="00F83D34" w:rsidP="00F83D34">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Kadronun genç olması-Dinamik bir yapıya sahip olması-Kendini geliştirmek için sürekli aktif olmaları-Özverili çalışmaları </w:t>
            </w:r>
          </w:p>
          <w:p w:rsidR="002C0E7C" w:rsidRPr="00F94DB0" w:rsidRDefault="002C0E7C" w:rsidP="003F23A8">
            <w:pPr>
              <w:pStyle w:val="ListeParagraf"/>
              <w:spacing w:after="7"/>
              <w:ind w:left="0"/>
              <w:rPr>
                <w:rFonts w:cstheme="minorHAnsi"/>
                <w:szCs w:val="22"/>
              </w:rPr>
            </w:pPr>
          </w:p>
        </w:tc>
      </w:tr>
      <w:tr w:rsidR="002C0E7C" w:rsidRPr="00F94DB0" w:rsidTr="00B647A4">
        <w:trPr>
          <w:trHeight w:val="334"/>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6</w:t>
            </w:r>
          </w:p>
        </w:tc>
        <w:tc>
          <w:tcPr>
            <w:tcW w:w="8633" w:type="dxa"/>
          </w:tcPr>
          <w:p w:rsidR="00F83D34" w:rsidRPr="00F94DB0" w:rsidRDefault="00F83D34" w:rsidP="00F83D34">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Kurumun bölgede hizmet veren tek kurum olması lider-rol-model olacak şekilde çalışmalarda bulunması </w:t>
            </w:r>
          </w:p>
          <w:p w:rsidR="002C0E7C" w:rsidRPr="00F94DB0" w:rsidRDefault="002C0E7C" w:rsidP="003F23A8">
            <w:pPr>
              <w:pStyle w:val="ListeParagraf"/>
              <w:spacing w:after="7"/>
              <w:ind w:left="0"/>
              <w:rPr>
                <w:rFonts w:cstheme="minorHAnsi"/>
                <w:szCs w:val="22"/>
              </w:rPr>
            </w:pPr>
          </w:p>
        </w:tc>
      </w:tr>
      <w:tr w:rsidR="002C0E7C" w:rsidRPr="00F94DB0" w:rsidTr="00B647A4">
        <w:trPr>
          <w:trHeight w:val="334"/>
        </w:trPr>
        <w:tc>
          <w:tcPr>
            <w:tcW w:w="440" w:type="dxa"/>
          </w:tcPr>
          <w:p w:rsidR="002C0E7C" w:rsidRPr="00F94DB0" w:rsidRDefault="00F41BBE" w:rsidP="003F23A8">
            <w:pPr>
              <w:pStyle w:val="ListeParagraf"/>
              <w:spacing w:after="7"/>
              <w:ind w:left="0"/>
              <w:rPr>
                <w:rFonts w:cstheme="minorHAnsi"/>
                <w:szCs w:val="22"/>
              </w:rPr>
            </w:pPr>
            <w:r w:rsidRPr="00F94DB0">
              <w:rPr>
                <w:rFonts w:cstheme="minorHAnsi"/>
                <w:szCs w:val="22"/>
              </w:rPr>
              <w:t>7</w:t>
            </w:r>
          </w:p>
        </w:tc>
        <w:tc>
          <w:tcPr>
            <w:tcW w:w="8633" w:type="dxa"/>
          </w:tcPr>
          <w:tbl>
            <w:tblPr>
              <w:tblW w:w="0" w:type="auto"/>
              <w:tblBorders>
                <w:top w:val="nil"/>
                <w:left w:val="nil"/>
                <w:bottom w:val="nil"/>
                <w:right w:val="nil"/>
              </w:tblBorders>
              <w:tblLook w:val="0000" w:firstRow="0" w:lastRow="0" w:firstColumn="0" w:lastColumn="0" w:noHBand="0" w:noVBand="0"/>
            </w:tblPr>
            <w:tblGrid>
              <w:gridCol w:w="8417"/>
            </w:tblGrid>
            <w:tr w:rsidR="00DB696C" w:rsidRPr="00F94DB0">
              <w:trPr>
                <w:trHeight w:val="307"/>
              </w:trPr>
              <w:tc>
                <w:tcPr>
                  <w:tcW w:w="0" w:type="auto"/>
                </w:tcPr>
                <w:p w:rsidR="00DB696C" w:rsidRPr="00F94DB0" w:rsidRDefault="00DB696C" w:rsidP="009714F5">
                  <w:pPr>
                    <w:autoSpaceDE w:val="0"/>
                    <w:autoSpaceDN w:val="0"/>
                    <w:adjustRightInd w:val="0"/>
                    <w:spacing w:after="0" w:line="240" w:lineRule="auto"/>
                    <w:rPr>
                      <w:rFonts w:cstheme="minorHAnsi"/>
                      <w:color w:val="000000"/>
                    </w:rPr>
                  </w:pPr>
                  <w:r w:rsidRPr="00F94DB0">
                    <w:rPr>
                      <w:rFonts w:cstheme="minorHAnsi"/>
                      <w:color w:val="000000"/>
                    </w:rPr>
                    <w:t xml:space="preserve">Engelli vatandaşlarımızın ihtiyaçlarının çoğunluğunu karışılabilecek nitelikte </w:t>
                  </w:r>
                  <w:r w:rsidR="009714F5" w:rsidRPr="00F94DB0">
                    <w:rPr>
                      <w:rFonts w:cstheme="minorHAnsi"/>
                      <w:color w:val="000000"/>
                    </w:rPr>
                    <w:t xml:space="preserve">donanım ve </w:t>
                  </w:r>
                  <w:proofErr w:type="gramStart"/>
                  <w:r w:rsidR="009714F5" w:rsidRPr="00F94DB0">
                    <w:rPr>
                      <w:rFonts w:cstheme="minorHAnsi"/>
                      <w:color w:val="000000"/>
                    </w:rPr>
                    <w:t xml:space="preserve">teknolojiye </w:t>
                  </w:r>
                  <w:r w:rsidRPr="00F94DB0">
                    <w:rPr>
                      <w:rFonts w:cstheme="minorHAnsi"/>
                      <w:color w:val="000000"/>
                    </w:rPr>
                    <w:t xml:space="preserve"> sahip</w:t>
                  </w:r>
                  <w:proofErr w:type="gramEnd"/>
                  <w:r w:rsidRPr="00F94DB0">
                    <w:rPr>
                      <w:rFonts w:cstheme="minorHAnsi"/>
                      <w:color w:val="000000"/>
                    </w:rPr>
                    <w:t xml:space="preserve"> olması </w:t>
                  </w:r>
                </w:p>
              </w:tc>
            </w:tr>
          </w:tbl>
          <w:p w:rsidR="002C0E7C" w:rsidRPr="00F94DB0" w:rsidRDefault="002C0E7C" w:rsidP="003F23A8">
            <w:pPr>
              <w:pStyle w:val="ListeParagraf"/>
              <w:spacing w:after="7"/>
              <w:ind w:left="0"/>
              <w:rPr>
                <w:rFonts w:cstheme="minorHAnsi"/>
                <w:szCs w:val="22"/>
              </w:rPr>
            </w:pPr>
          </w:p>
        </w:tc>
      </w:tr>
      <w:tr w:rsidR="00F41BBE" w:rsidRPr="00F94DB0" w:rsidTr="00B647A4">
        <w:trPr>
          <w:trHeight w:val="334"/>
        </w:trPr>
        <w:tc>
          <w:tcPr>
            <w:tcW w:w="440" w:type="dxa"/>
          </w:tcPr>
          <w:p w:rsidR="00F41BBE" w:rsidRPr="00F94DB0" w:rsidRDefault="00F41BBE" w:rsidP="003F23A8">
            <w:pPr>
              <w:pStyle w:val="ListeParagraf"/>
              <w:spacing w:after="7"/>
              <w:ind w:left="0"/>
              <w:rPr>
                <w:rFonts w:cstheme="minorHAnsi"/>
                <w:szCs w:val="22"/>
              </w:rPr>
            </w:pPr>
            <w:r w:rsidRPr="00F94DB0">
              <w:rPr>
                <w:rFonts w:cstheme="minorHAnsi"/>
                <w:szCs w:val="22"/>
              </w:rPr>
              <w:t>8</w:t>
            </w:r>
          </w:p>
        </w:tc>
        <w:tc>
          <w:tcPr>
            <w:tcW w:w="8633" w:type="dxa"/>
          </w:tcPr>
          <w:p w:rsidR="00F41BBE"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Genel ve merkezi bütçeden ihtiyaçların çoğu karşılanabiliyor.</w:t>
            </w:r>
          </w:p>
        </w:tc>
      </w:tr>
      <w:tr w:rsidR="00F41BBE" w:rsidRPr="00F94DB0" w:rsidTr="00B647A4">
        <w:trPr>
          <w:trHeight w:val="334"/>
        </w:trPr>
        <w:tc>
          <w:tcPr>
            <w:tcW w:w="440" w:type="dxa"/>
          </w:tcPr>
          <w:p w:rsidR="00F41BBE" w:rsidRPr="00F94DB0" w:rsidRDefault="00F41BBE" w:rsidP="003F23A8">
            <w:pPr>
              <w:pStyle w:val="ListeParagraf"/>
              <w:spacing w:after="7"/>
              <w:ind w:left="0"/>
              <w:rPr>
                <w:rFonts w:cstheme="minorHAnsi"/>
                <w:szCs w:val="22"/>
              </w:rPr>
            </w:pPr>
            <w:r w:rsidRPr="00F94DB0">
              <w:rPr>
                <w:rFonts w:cstheme="minorHAnsi"/>
                <w:szCs w:val="22"/>
              </w:rPr>
              <w:t>9</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Çalışmalarda ve projelerde yeni fikirleri destekliyor olması </w:t>
            </w:r>
          </w:p>
          <w:p w:rsidR="00F41BBE" w:rsidRPr="00F94DB0" w:rsidRDefault="00F41BBE" w:rsidP="003F23A8">
            <w:pPr>
              <w:pStyle w:val="ListeParagraf"/>
              <w:spacing w:after="7"/>
              <w:ind w:left="0"/>
              <w:rPr>
                <w:rFonts w:cstheme="minorHAnsi"/>
                <w:szCs w:val="22"/>
              </w:rPr>
            </w:pPr>
          </w:p>
        </w:tc>
      </w:tr>
      <w:tr w:rsidR="00F41BBE" w:rsidRPr="00F94DB0" w:rsidTr="00B647A4">
        <w:trPr>
          <w:trHeight w:val="334"/>
        </w:trPr>
        <w:tc>
          <w:tcPr>
            <w:tcW w:w="440" w:type="dxa"/>
          </w:tcPr>
          <w:p w:rsidR="00F41BBE" w:rsidRPr="00F94DB0" w:rsidRDefault="00F41BBE" w:rsidP="003F23A8">
            <w:pPr>
              <w:pStyle w:val="ListeParagraf"/>
              <w:spacing w:after="7"/>
              <w:ind w:left="0"/>
              <w:rPr>
                <w:rFonts w:cstheme="minorHAnsi"/>
                <w:szCs w:val="22"/>
              </w:rPr>
            </w:pPr>
            <w:r w:rsidRPr="00F94DB0">
              <w:rPr>
                <w:rFonts w:cstheme="minorHAnsi"/>
                <w:szCs w:val="22"/>
              </w:rPr>
              <w:t>10</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Sosyal medyanın aktif olması sebebiyle iletişimin güçlü bir şekilde sağlanıyor olması. </w:t>
            </w:r>
          </w:p>
          <w:p w:rsidR="00F41BBE" w:rsidRPr="00F94DB0" w:rsidRDefault="00F41BBE" w:rsidP="003F23A8">
            <w:pPr>
              <w:pStyle w:val="ListeParagraf"/>
              <w:spacing w:after="7"/>
              <w:ind w:left="0"/>
              <w:rPr>
                <w:rFonts w:cstheme="minorHAnsi"/>
                <w:szCs w:val="22"/>
              </w:rPr>
            </w:pPr>
          </w:p>
        </w:tc>
      </w:tr>
      <w:tr w:rsidR="00F41BBE" w:rsidRPr="00F94DB0" w:rsidTr="00B647A4">
        <w:trPr>
          <w:trHeight w:val="334"/>
        </w:trPr>
        <w:tc>
          <w:tcPr>
            <w:tcW w:w="440" w:type="dxa"/>
          </w:tcPr>
          <w:p w:rsidR="00F41BBE" w:rsidRPr="00F94DB0" w:rsidRDefault="00F41BBE" w:rsidP="003F23A8">
            <w:pPr>
              <w:pStyle w:val="ListeParagraf"/>
              <w:spacing w:after="7"/>
              <w:ind w:left="0"/>
              <w:rPr>
                <w:rFonts w:cstheme="minorHAnsi"/>
                <w:szCs w:val="22"/>
              </w:rPr>
            </w:pPr>
            <w:r w:rsidRPr="00F94DB0">
              <w:rPr>
                <w:rFonts w:cstheme="minorHAnsi"/>
                <w:szCs w:val="22"/>
              </w:rPr>
              <w:t>11</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Kurumun bölgede hizmet veren tek kurum olması lider-rol-model olacak şekilde çalışmalarda bulunması </w:t>
            </w:r>
          </w:p>
          <w:p w:rsidR="00F41BBE" w:rsidRPr="00F94DB0" w:rsidRDefault="00F41BBE" w:rsidP="003F23A8">
            <w:pPr>
              <w:pStyle w:val="ListeParagraf"/>
              <w:spacing w:after="7"/>
              <w:ind w:left="0"/>
              <w:rPr>
                <w:rFonts w:cstheme="minorHAnsi"/>
                <w:szCs w:val="22"/>
              </w:rPr>
            </w:pPr>
          </w:p>
        </w:tc>
      </w:tr>
    </w:tbl>
    <w:p w:rsidR="002C0E7C" w:rsidRPr="00F94DB0" w:rsidRDefault="002C0E7C" w:rsidP="003F23A8">
      <w:pPr>
        <w:pStyle w:val="ListeParagraf"/>
        <w:spacing w:after="7"/>
        <w:ind w:left="1005"/>
        <w:rPr>
          <w:rFonts w:cstheme="minorHAnsi"/>
        </w:rPr>
      </w:pPr>
    </w:p>
    <w:p w:rsidR="00491782" w:rsidRPr="00F94DB0" w:rsidRDefault="00491782" w:rsidP="003F23A8">
      <w:pPr>
        <w:pStyle w:val="ListeParagraf"/>
        <w:spacing w:after="7"/>
        <w:ind w:left="1005"/>
        <w:rPr>
          <w:rFonts w:cstheme="minorHAnsi"/>
        </w:rPr>
      </w:pPr>
    </w:p>
    <w:p w:rsidR="009714F5" w:rsidRPr="00F94DB0" w:rsidRDefault="009714F5" w:rsidP="003F23A8">
      <w:pPr>
        <w:pStyle w:val="ListeParagraf"/>
        <w:spacing w:after="7"/>
        <w:ind w:left="1005"/>
        <w:rPr>
          <w:rFonts w:cstheme="minorHAnsi"/>
        </w:rPr>
      </w:pPr>
    </w:p>
    <w:p w:rsidR="009714F5" w:rsidRPr="00F94DB0" w:rsidRDefault="009714F5" w:rsidP="003F23A8">
      <w:pPr>
        <w:pStyle w:val="ListeParagraf"/>
        <w:spacing w:after="7"/>
        <w:ind w:left="1005"/>
        <w:rPr>
          <w:rFonts w:cstheme="minorHAnsi"/>
        </w:rPr>
      </w:pPr>
    </w:p>
    <w:tbl>
      <w:tblPr>
        <w:tblStyle w:val="TabloKlavuzu"/>
        <w:tblW w:w="0" w:type="auto"/>
        <w:tblInd w:w="-5" w:type="dxa"/>
        <w:tblLook w:val="04A0" w:firstRow="1" w:lastRow="0" w:firstColumn="1" w:lastColumn="0" w:noHBand="0" w:noVBand="1"/>
      </w:tblPr>
      <w:tblGrid>
        <w:gridCol w:w="440"/>
        <w:gridCol w:w="8633"/>
      </w:tblGrid>
      <w:tr w:rsidR="002C0E7C" w:rsidRPr="00F94DB0" w:rsidTr="001E7305">
        <w:trPr>
          <w:trHeight w:val="347"/>
        </w:trPr>
        <w:tc>
          <w:tcPr>
            <w:tcW w:w="9073" w:type="dxa"/>
            <w:gridSpan w:val="2"/>
          </w:tcPr>
          <w:p w:rsidR="002C0E7C" w:rsidRPr="00F94DB0" w:rsidRDefault="002C0E7C" w:rsidP="006D33A1">
            <w:pPr>
              <w:pStyle w:val="ListeParagraf"/>
              <w:spacing w:after="7"/>
              <w:ind w:left="0"/>
              <w:rPr>
                <w:rFonts w:cstheme="minorHAnsi"/>
                <w:szCs w:val="22"/>
              </w:rPr>
            </w:pPr>
            <w:r w:rsidRPr="00F94DB0">
              <w:rPr>
                <w:rFonts w:cstheme="minorHAnsi"/>
                <w:color w:val="FF0000"/>
                <w:szCs w:val="22"/>
              </w:rPr>
              <w:t>ZAYIF YÖNLER</w:t>
            </w:r>
          </w:p>
        </w:tc>
      </w:tr>
      <w:tr w:rsidR="002C0E7C" w:rsidRPr="00F94DB0" w:rsidTr="001E7305">
        <w:trPr>
          <w:trHeight w:val="334"/>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1</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Mevcut norm sayısının yaptığı hizmete ve hizmet bölgesine göre çok sınırlı olması.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47"/>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2</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Bölgedeki tüm okullara </w:t>
            </w:r>
            <w:r w:rsidR="009714F5" w:rsidRPr="00F94DB0">
              <w:rPr>
                <w:rFonts w:asciiTheme="minorHAnsi" w:hAnsiTheme="minorHAnsi" w:cstheme="minorHAnsi"/>
                <w:sz w:val="22"/>
                <w:szCs w:val="22"/>
              </w:rPr>
              <w:t>ve köylere erişimin zor olması</w:t>
            </w:r>
            <w:r w:rsidRPr="00F94DB0">
              <w:rPr>
                <w:rFonts w:asciiTheme="minorHAnsi" w:hAnsiTheme="minorHAnsi" w:cstheme="minorHAnsi"/>
                <w:sz w:val="22"/>
                <w:szCs w:val="22"/>
              </w:rPr>
              <w:t xml:space="preserve">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47"/>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3</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Yapılan proje ve çalışmalarda personelin bir kısmı </w:t>
            </w:r>
            <w:proofErr w:type="spellStart"/>
            <w:r w:rsidR="009714F5" w:rsidRPr="00F94DB0">
              <w:rPr>
                <w:rFonts w:asciiTheme="minorHAnsi" w:hAnsiTheme="minorHAnsi" w:cstheme="minorHAnsi"/>
                <w:sz w:val="22"/>
                <w:szCs w:val="22"/>
              </w:rPr>
              <w:t>hizmetiçi</w:t>
            </w:r>
            <w:proofErr w:type="spellEnd"/>
            <w:r w:rsidR="009714F5" w:rsidRPr="00F94DB0">
              <w:rPr>
                <w:rFonts w:asciiTheme="minorHAnsi" w:hAnsiTheme="minorHAnsi" w:cstheme="minorHAnsi"/>
                <w:sz w:val="22"/>
                <w:szCs w:val="22"/>
              </w:rPr>
              <w:t xml:space="preserve"> eğitimde ya da tatilde </w:t>
            </w:r>
            <w:proofErr w:type="gramStart"/>
            <w:r w:rsidR="009714F5" w:rsidRPr="00F94DB0">
              <w:rPr>
                <w:rFonts w:asciiTheme="minorHAnsi" w:hAnsiTheme="minorHAnsi" w:cstheme="minorHAnsi"/>
                <w:sz w:val="22"/>
                <w:szCs w:val="22"/>
              </w:rPr>
              <w:t xml:space="preserve">iken </w:t>
            </w:r>
            <w:r w:rsidRPr="00F94DB0">
              <w:rPr>
                <w:rFonts w:asciiTheme="minorHAnsi" w:hAnsiTheme="minorHAnsi" w:cstheme="minorHAnsi"/>
                <w:sz w:val="22"/>
                <w:szCs w:val="22"/>
              </w:rPr>
              <w:t xml:space="preserve"> tanılama</w:t>
            </w:r>
            <w:proofErr w:type="gramEnd"/>
            <w:r w:rsidRPr="00F94DB0">
              <w:rPr>
                <w:rFonts w:asciiTheme="minorHAnsi" w:hAnsiTheme="minorHAnsi" w:cstheme="minorHAnsi"/>
                <w:sz w:val="22"/>
                <w:szCs w:val="22"/>
              </w:rPr>
              <w:t xml:space="preserve"> da çalışan personelin iş yükün artması.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34"/>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4</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Öğretmenlerin ücretlerinin ve mesailerinin karşılığı tam olarak </w:t>
            </w:r>
            <w:r w:rsidR="009714F5" w:rsidRPr="00F94DB0">
              <w:rPr>
                <w:rFonts w:asciiTheme="minorHAnsi" w:hAnsiTheme="minorHAnsi" w:cstheme="minorHAnsi"/>
                <w:sz w:val="22"/>
                <w:szCs w:val="22"/>
              </w:rPr>
              <w:t xml:space="preserve">alamaması </w:t>
            </w:r>
            <w:r w:rsidRPr="00F94DB0">
              <w:rPr>
                <w:rFonts w:asciiTheme="minorHAnsi" w:hAnsiTheme="minorHAnsi" w:cstheme="minorHAnsi"/>
                <w:sz w:val="22"/>
                <w:szCs w:val="22"/>
              </w:rPr>
              <w:t xml:space="preserve">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47"/>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5</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Tanılamaya gelen öğrenciler yılda bir kez geldikleri için öğrencilere yönelik yıllık çalışmaların fazla yapılamaması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34"/>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6</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Özel eğitim danışmanlığı ve rehberlik hizme</w:t>
            </w:r>
            <w:r w:rsidR="009714F5" w:rsidRPr="00F94DB0">
              <w:rPr>
                <w:rFonts w:asciiTheme="minorHAnsi" w:hAnsiTheme="minorHAnsi" w:cstheme="minorHAnsi"/>
                <w:sz w:val="22"/>
                <w:szCs w:val="22"/>
              </w:rPr>
              <w:t>tleri almaya gelen velilerle</w:t>
            </w:r>
            <w:r w:rsidRPr="00F94DB0">
              <w:rPr>
                <w:rFonts w:asciiTheme="minorHAnsi" w:hAnsiTheme="minorHAnsi" w:cstheme="minorHAnsi"/>
                <w:sz w:val="22"/>
                <w:szCs w:val="22"/>
              </w:rPr>
              <w:t xml:space="preserve"> yüz yüze sınırlı görüşüldüğü için sadece dosya üze</w:t>
            </w:r>
            <w:r w:rsidR="009714F5" w:rsidRPr="00F94DB0">
              <w:rPr>
                <w:rFonts w:asciiTheme="minorHAnsi" w:hAnsiTheme="minorHAnsi" w:cstheme="minorHAnsi"/>
                <w:sz w:val="22"/>
                <w:szCs w:val="22"/>
              </w:rPr>
              <w:t>rinden takipleri yapılması</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34"/>
        </w:trPr>
        <w:tc>
          <w:tcPr>
            <w:tcW w:w="440" w:type="dxa"/>
          </w:tcPr>
          <w:p w:rsidR="002C0E7C" w:rsidRPr="00F94DB0" w:rsidRDefault="00F41BBE" w:rsidP="006D33A1">
            <w:pPr>
              <w:pStyle w:val="ListeParagraf"/>
              <w:spacing w:after="7"/>
              <w:ind w:left="0"/>
              <w:rPr>
                <w:rFonts w:cstheme="minorHAnsi"/>
                <w:szCs w:val="22"/>
              </w:rPr>
            </w:pPr>
            <w:r w:rsidRPr="00F94DB0">
              <w:rPr>
                <w:rFonts w:cstheme="minorHAnsi"/>
                <w:szCs w:val="22"/>
              </w:rPr>
              <w:t>7</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Kurum </w:t>
            </w:r>
            <w:proofErr w:type="gramStart"/>
            <w:r w:rsidR="009714F5" w:rsidRPr="00F94DB0">
              <w:rPr>
                <w:rFonts w:asciiTheme="minorHAnsi" w:hAnsiTheme="minorHAnsi" w:cstheme="minorHAnsi"/>
                <w:sz w:val="22"/>
                <w:szCs w:val="22"/>
              </w:rPr>
              <w:t xml:space="preserve">binasının </w:t>
            </w:r>
            <w:r w:rsidRPr="00F94DB0">
              <w:rPr>
                <w:rFonts w:asciiTheme="minorHAnsi" w:hAnsiTheme="minorHAnsi" w:cstheme="minorHAnsi"/>
                <w:sz w:val="22"/>
                <w:szCs w:val="22"/>
              </w:rPr>
              <w:t xml:space="preserve"> engelli</w:t>
            </w:r>
            <w:proofErr w:type="gramEnd"/>
            <w:r w:rsidRPr="00F94DB0">
              <w:rPr>
                <w:rFonts w:asciiTheme="minorHAnsi" w:hAnsiTheme="minorHAnsi" w:cstheme="minorHAnsi"/>
                <w:sz w:val="22"/>
                <w:szCs w:val="22"/>
              </w:rPr>
              <w:t xml:space="preserve"> vatandaşlarımızın ihtiyaçlarına tam olarak cevap verememesi </w:t>
            </w:r>
          </w:p>
          <w:p w:rsidR="002C0E7C" w:rsidRPr="00F94DB0" w:rsidRDefault="002C0E7C" w:rsidP="006D33A1">
            <w:pPr>
              <w:pStyle w:val="ListeParagraf"/>
              <w:spacing w:after="7"/>
              <w:ind w:left="0"/>
              <w:rPr>
                <w:rFonts w:cstheme="minorHAnsi"/>
                <w:szCs w:val="22"/>
              </w:rPr>
            </w:pPr>
          </w:p>
        </w:tc>
      </w:tr>
      <w:tr w:rsidR="00F41BBE" w:rsidRPr="00F94DB0" w:rsidTr="001E7305">
        <w:trPr>
          <w:trHeight w:val="334"/>
        </w:trPr>
        <w:tc>
          <w:tcPr>
            <w:tcW w:w="440" w:type="dxa"/>
          </w:tcPr>
          <w:p w:rsidR="00F41BBE" w:rsidRPr="00F94DB0" w:rsidRDefault="00F41BBE" w:rsidP="006D33A1">
            <w:pPr>
              <w:pStyle w:val="ListeParagraf"/>
              <w:spacing w:after="7"/>
              <w:ind w:left="0"/>
              <w:rPr>
                <w:rFonts w:cstheme="minorHAnsi"/>
                <w:szCs w:val="22"/>
              </w:rPr>
            </w:pPr>
            <w:r w:rsidRPr="00F94DB0">
              <w:rPr>
                <w:rFonts w:cstheme="minorHAnsi"/>
                <w:szCs w:val="22"/>
              </w:rPr>
              <w:t>8</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İncelemeye giren ve rehberlik faaliyetlerinde bulunan öğretmenlere yön</w:t>
            </w:r>
            <w:r w:rsidR="009714F5" w:rsidRPr="00F94DB0">
              <w:rPr>
                <w:rFonts w:asciiTheme="minorHAnsi" w:hAnsiTheme="minorHAnsi" w:cstheme="minorHAnsi"/>
                <w:sz w:val="22"/>
                <w:szCs w:val="22"/>
              </w:rPr>
              <w:t xml:space="preserve">elik bireysel odalarının olmaması </w:t>
            </w:r>
          </w:p>
          <w:p w:rsidR="00F41BBE" w:rsidRPr="00F94DB0" w:rsidRDefault="00F41BBE" w:rsidP="006D33A1">
            <w:pPr>
              <w:pStyle w:val="ListeParagraf"/>
              <w:spacing w:after="7"/>
              <w:ind w:left="0"/>
              <w:rPr>
                <w:rFonts w:cstheme="minorHAnsi"/>
                <w:szCs w:val="22"/>
              </w:rPr>
            </w:pPr>
          </w:p>
        </w:tc>
      </w:tr>
      <w:tr w:rsidR="00F41BBE" w:rsidRPr="00F94DB0" w:rsidTr="001E7305">
        <w:trPr>
          <w:trHeight w:val="334"/>
        </w:trPr>
        <w:tc>
          <w:tcPr>
            <w:tcW w:w="440" w:type="dxa"/>
          </w:tcPr>
          <w:p w:rsidR="00F41BBE" w:rsidRPr="00F94DB0" w:rsidRDefault="00F41BBE" w:rsidP="006D33A1">
            <w:pPr>
              <w:pStyle w:val="ListeParagraf"/>
              <w:spacing w:after="7"/>
              <w:ind w:left="0"/>
              <w:rPr>
                <w:rFonts w:cstheme="minorHAnsi"/>
                <w:szCs w:val="22"/>
              </w:rPr>
            </w:pPr>
            <w:r w:rsidRPr="00F94DB0">
              <w:rPr>
                <w:rFonts w:cstheme="minorHAnsi"/>
                <w:szCs w:val="22"/>
              </w:rPr>
              <w:lastRenderedPageBreak/>
              <w:t>9</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Yöneticilerin ücretlerinin ve mesailerinin karşılığı tam olarak </w:t>
            </w:r>
            <w:r w:rsidR="009714F5" w:rsidRPr="00F94DB0">
              <w:rPr>
                <w:rFonts w:asciiTheme="minorHAnsi" w:hAnsiTheme="minorHAnsi" w:cstheme="minorHAnsi"/>
                <w:sz w:val="22"/>
                <w:szCs w:val="22"/>
              </w:rPr>
              <w:t>alamaması</w:t>
            </w:r>
            <w:r w:rsidRPr="00F94DB0">
              <w:rPr>
                <w:rFonts w:asciiTheme="minorHAnsi" w:hAnsiTheme="minorHAnsi" w:cstheme="minorHAnsi"/>
                <w:sz w:val="22"/>
                <w:szCs w:val="22"/>
              </w:rPr>
              <w:t xml:space="preserve"> </w:t>
            </w:r>
          </w:p>
          <w:p w:rsidR="00F41BBE" w:rsidRPr="00F94DB0" w:rsidRDefault="00F41BBE" w:rsidP="006D33A1">
            <w:pPr>
              <w:pStyle w:val="ListeParagraf"/>
              <w:spacing w:after="7"/>
              <w:ind w:left="0"/>
              <w:rPr>
                <w:rFonts w:cstheme="minorHAnsi"/>
                <w:szCs w:val="22"/>
              </w:rPr>
            </w:pPr>
          </w:p>
        </w:tc>
      </w:tr>
      <w:tr w:rsidR="00F41BBE" w:rsidRPr="00F94DB0" w:rsidTr="001E7305">
        <w:trPr>
          <w:trHeight w:val="334"/>
        </w:trPr>
        <w:tc>
          <w:tcPr>
            <w:tcW w:w="440" w:type="dxa"/>
          </w:tcPr>
          <w:p w:rsidR="00F41BBE" w:rsidRPr="00F94DB0" w:rsidRDefault="00F41BBE" w:rsidP="006D33A1">
            <w:pPr>
              <w:pStyle w:val="ListeParagraf"/>
              <w:spacing w:after="7"/>
              <w:ind w:left="0"/>
              <w:rPr>
                <w:rFonts w:cstheme="minorHAnsi"/>
                <w:szCs w:val="22"/>
              </w:rPr>
            </w:pPr>
            <w:r w:rsidRPr="00F94DB0">
              <w:rPr>
                <w:rFonts w:cstheme="minorHAnsi"/>
                <w:szCs w:val="22"/>
              </w:rPr>
              <w:t>10</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Kurumun bölgede ve alanında tek olması sebebiyle kendisin</w:t>
            </w:r>
            <w:r w:rsidR="009714F5" w:rsidRPr="00F94DB0">
              <w:rPr>
                <w:rFonts w:asciiTheme="minorHAnsi" w:hAnsiTheme="minorHAnsi" w:cstheme="minorHAnsi"/>
                <w:sz w:val="22"/>
                <w:szCs w:val="22"/>
              </w:rPr>
              <w:t xml:space="preserve">den beklenilen işin çok </w:t>
            </w:r>
            <w:proofErr w:type="spellStart"/>
            <w:proofErr w:type="gramStart"/>
            <w:r w:rsidR="009714F5" w:rsidRPr="00F94DB0">
              <w:rPr>
                <w:rFonts w:asciiTheme="minorHAnsi" w:hAnsiTheme="minorHAnsi" w:cstheme="minorHAnsi"/>
                <w:sz w:val="22"/>
                <w:szCs w:val="22"/>
              </w:rPr>
              <w:t>olması.</w:t>
            </w:r>
            <w:r w:rsidRPr="00F94DB0">
              <w:rPr>
                <w:rFonts w:asciiTheme="minorHAnsi" w:hAnsiTheme="minorHAnsi" w:cstheme="minorHAnsi"/>
                <w:sz w:val="22"/>
                <w:szCs w:val="22"/>
              </w:rPr>
              <w:t>Yüksek</w:t>
            </w:r>
            <w:proofErr w:type="spellEnd"/>
            <w:proofErr w:type="gramEnd"/>
            <w:r w:rsidRPr="00F94DB0">
              <w:rPr>
                <w:rFonts w:asciiTheme="minorHAnsi" w:hAnsiTheme="minorHAnsi" w:cstheme="minorHAnsi"/>
                <w:sz w:val="22"/>
                <w:szCs w:val="22"/>
              </w:rPr>
              <w:t xml:space="preserve"> beklenti düzeyi. </w:t>
            </w:r>
          </w:p>
          <w:p w:rsidR="00F41BBE" w:rsidRPr="00F94DB0" w:rsidRDefault="00F41BBE" w:rsidP="006D33A1">
            <w:pPr>
              <w:pStyle w:val="ListeParagraf"/>
              <w:spacing w:after="7"/>
              <w:ind w:left="0"/>
              <w:rPr>
                <w:rFonts w:cstheme="minorHAnsi"/>
                <w:szCs w:val="22"/>
              </w:rPr>
            </w:pPr>
          </w:p>
        </w:tc>
      </w:tr>
      <w:tr w:rsidR="00F41BBE" w:rsidRPr="00F94DB0" w:rsidTr="001E7305">
        <w:trPr>
          <w:trHeight w:val="334"/>
        </w:trPr>
        <w:tc>
          <w:tcPr>
            <w:tcW w:w="440" w:type="dxa"/>
          </w:tcPr>
          <w:p w:rsidR="00F41BBE" w:rsidRPr="00F94DB0" w:rsidRDefault="001E7305" w:rsidP="006D33A1">
            <w:pPr>
              <w:pStyle w:val="ListeParagraf"/>
              <w:spacing w:after="7"/>
              <w:ind w:left="0"/>
              <w:rPr>
                <w:rFonts w:cstheme="minorHAnsi"/>
                <w:szCs w:val="22"/>
              </w:rPr>
            </w:pPr>
            <w:r>
              <w:rPr>
                <w:rFonts w:cstheme="minorHAnsi"/>
                <w:szCs w:val="22"/>
              </w:rPr>
              <w:t>11</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Bölgede bulunan 6 ilçeye hizmet vermesi sebebiyle ulaşımı sağlayan aracın yetersizliği. Konuyla ilgili il ve bakanlık düzeyinde herhangi bir desteğin verilmeyişi. </w:t>
            </w:r>
          </w:p>
          <w:p w:rsidR="00F41BBE" w:rsidRPr="00F94DB0" w:rsidRDefault="00F41BBE" w:rsidP="006D33A1">
            <w:pPr>
              <w:pStyle w:val="ListeParagraf"/>
              <w:spacing w:after="7"/>
              <w:ind w:left="0"/>
              <w:rPr>
                <w:rFonts w:cstheme="minorHAnsi"/>
                <w:szCs w:val="22"/>
              </w:rPr>
            </w:pPr>
          </w:p>
        </w:tc>
      </w:tr>
      <w:tr w:rsidR="00F41BBE" w:rsidRPr="00F94DB0" w:rsidTr="001E7305">
        <w:trPr>
          <w:trHeight w:val="334"/>
        </w:trPr>
        <w:tc>
          <w:tcPr>
            <w:tcW w:w="440" w:type="dxa"/>
          </w:tcPr>
          <w:p w:rsidR="00F41BBE" w:rsidRPr="00F94DB0" w:rsidRDefault="001E7305" w:rsidP="006D33A1">
            <w:pPr>
              <w:pStyle w:val="ListeParagraf"/>
              <w:spacing w:after="7"/>
              <w:ind w:left="0"/>
              <w:rPr>
                <w:rFonts w:cstheme="minorHAnsi"/>
                <w:szCs w:val="22"/>
              </w:rPr>
            </w:pPr>
            <w:r>
              <w:rPr>
                <w:rFonts w:cstheme="minorHAnsi"/>
                <w:szCs w:val="22"/>
              </w:rPr>
              <w:t>12</w:t>
            </w:r>
          </w:p>
        </w:tc>
        <w:tc>
          <w:tcPr>
            <w:tcW w:w="8633" w:type="dxa"/>
          </w:tcPr>
          <w:p w:rsidR="00F41BBE" w:rsidRPr="00F94DB0" w:rsidRDefault="009714F5" w:rsidP="006D33A1">
            <w:pPr>
              <w:pStyle w:val="ListeParagraf"/>
              <w:spacing w:after="7"/>
              <w:ind w:left="0"/>
              <w:rPr>
                <w:rFonts w:cstheme="minorHAnsi"/>
                <w:szCs w:val="22"/>
              </w:rPr>
            </w:pPr>
            <w:r w:rsidRPr="00F94DB0">
              <w:rPr>
                <w:rFonts w:cstheme="minorHAnsi"/>
                <w:szCs w:val="22"/>
              </w:rPr>
              <w:t>Kurumun merkezden uzak olması, ulaşımın zor olması</w:t>
            </w:r>
          </w:p>
        </w:tc>
      </w:tr>
    </w:tbl>
    <w:p w:rsidR="003F23A8" w:rsidRPr="00F94DB0" w:rsidRDefault="003F23A8" w:rsidP="003F23A8">
      <w:pPr>
        <w:pStyle w:val="ListeParagraf"/>
        <w:spacing w:after="7"/>
        <w:ind w:left="1005"/>
        <w:rPr>
          <w:rFonts w:cstheme="minorHAnsi"/>
        </w:rPr>
      </w:pPr>
    </w:p>
    <w:p w:rsidR="00491782" w:rsidRPr="00F94DB0" w:rsidRDefault="00491782" w:rsidP="003F23A8">
      <w:pPr>
        <w:pStyle w:val="ListeParagraf"/>
        <w:spacing w:after="7"/>
        <w:ind w:left="1005"/>
        <w:rPr>
          <w:rFonts w:cstheme="minorHAnsi"/>
        </w:rPr>
      </w:pPr>
    </w:p>
    <w:p w:rsidR="00F41BBE" w:rsidRPr="00F94DB0" w:rsidRDefault="00F41BBE" w:rsidP="003F23A8">
      <w:pPr>
        <w:pStyle w:val="ListeParagraf"/>
        <w:spacing w:after="7"/>
        <w:ind w:left="1005"/>
        <w:rPr>
          <w:rFonts w:cstheme="minorHAnsi"/>
        </w:rPr>
      </w:pPr>
    </w:p>
    <w:tbl>
      <w:tblPr>
        <w:tblStyle w:val="TabloKlavuzu"/>
        <w:tblW w:w="0" w:type="auto"/>
        <w:tblInd w:w="-5" w:type="dxa"/>
        <w:tblLook w:val="04A0" w:firstRow="1" w:lastRow="0" w:firstColumn="1" w:lastColumn="0" w:noHBand="0" w:noVBand="1"/>
      </w:tblPr>
      <w:tblGrid>
        <w:gridCol w:w="426"/>
        <w:gridCol w:w="8633"/>
      </w:tblGrid>
      <w:tr w:rsidR="002C0E7C" w:rsidRPr="00F94DB0" w:rsidTr="006D33A1">
        <w:trPr>
          <w:trHeight w:val="347"/>
        </w:trPr>
        <w:tc>
          <w:tcPr>
            <w:tcW w:w="9059" w:type="dxa"/>
            <w:gridSpan w:val="2"/>
          </w:tcPr>
          <w:p w:rsidR="002C0E7C" w:rsidRPr="00F94DB0" w:rsidRDefault="002C0E7C" w:rsidP="006D33A1">
            <w:pPr>
              <w:pStyle w:val="ListeParagraf"/>
              <w:spacing w:after="7"/>
              <w:ind w:left="0"/>
              <w:rPr>
                <w:rFonts w:cstheme="minorHAnsi"/>
                <w:szCs w:val="22"/>
              </w:rPr>
            </w:pPr>
            <w:r w:rsidRPr="00F94DB0">
              <w:rPr>
                <w:rFonts w:cstheme="minorHAnsi"/>
                <w:color w:val="FF0000"/>
                <w:szCs w:val="22"/>
              </w:rPr>
              <w:t>FIRSATLAR</w:t>
            </w:r>
          </w:p>
        </w:tc>
      </w:tr>
      <w:tr w:rsidR="002C0E7C" w:rsidRPr="00F94DB0" w:rsidTr="001E7305">
        <w:trPr>
          <w:trHeight w:val="334"/>
        </w:trPr>
        <w:tc>
          <w:tcPr>
            <w:tcW w:w="426" w:type="dxa"/>
          </w:tcPr>
          <w:p w:rsidR="002C0E7C" w:rsidRPr="00F94DB0" w:rsidRDefault="00F41BBE" w:rsidP="006D33A1">
            <w:pPr>
              <w:pStyle w:val="ListeParagraf"/>
              <w:spacing w:after="7"/>
              <w:ind w:left="0"/>
              <w:rPr>
                <w:rFonts w:cstheme="minorHAnsi"/>
                <w:szCs w:val="22"/>
              </w:rPr>
            </w:pPr>
            <w:r w:rsidRPr="00F94DB0">
              <w:rPr>
                <w:rFonts w:cstheme="minorHAnsi"/>
                <w:szCs w:val="22"/>
              </w:rPr>
              <w:t>1</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Kurumun bölgede ve alanında tek olması sebebiyle yaptığı ve yapacağı faaliyetlerde tam destek alması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47"/>
        </w:trPr>
        <w:tc>
          <w:tcPr>
            <w:tcW w:w="426" w:type="dxa"/>
          </w:tcPr>
          <w:p w:rsidR="002C0E7C" w:rsidRPr="00F94DB0" w:rsidRDefault="00F41BBE" w:rsidP="006D33A1">
            <w:pPr>
              <w:pStyle w:val="ListeParagraf"/>
              <w:spacing w:after="7"/>
              <w:ind w:left="0"/>
              <w:rPr>
                <w:rFonts w:cstheme="minorHAnsi"/>
                <w:szCs w:val="22"/>
              </w:rPr>
            </w:pPr>
            <w:r w:rsidRPr="00F94DB0">
              <w:rPr>
                <w:rFonts w:cstheme="minorHAnsi"/>
                <w:szCs w:val="22"/>
              </w:rPr>
              <w:t>2</w:t>
            </w:r>
          </w:p>
        </w:tc>
        <w:tc>
          <w:tcPr>
            <w:tcW w:w="8633" w:type="dxa"/>
          </w:tcPr>
          <w:p w:rsidR="00DB696C" w:rsidRPr="00F94DB0" w:rsidRDefault="00DB696C" w:rsidP="00DB696C">
            <w:pPr>
              <w:pStyle w:val="Default"/>
              <w:rPr>
                <w:rFonts w:asciiTheme="minorHAnsi" w:hAnsiTheme="minorHAnsi" w:cstheme="minorHAnsi"/>
                <w:sz w:val="22"/>
                <w:szCs w:val="22"/>
              </w:rPr>
            </w:pPr>
            <w:r w:rsidRPr="00F94DB0">
              <w:rPr>
                <w:rFonts w:asciiTheme="minorHAnsi" w:hAnsiTheme="minorHAnsi" w:cstheme="minorHAnsi"/>
                <w:sz w:val="22"/>
                <w:szCs w:val="22"/>
              </w:rPr>
              <w:t xml:space="preserve">Bölgede bulunan 4 ilçeye hizmet vermesi </w:t>
            </w:r>
          </w:p>
          <w:p w:rsidR="002C0E7C" w:rsidRPr="00F94DB0" w:rsidRDefault="002C0E7C" w:rsidP="006D33A1">
            <w:pPr>
              <w:pStyle w:val="ListeParagraf"/>
              <w:spacing w:after="7"/>
              <w:ind w:left="0"/>
              <w:rPr>
                <w:rFonts w:cstheme="minorHAnsi"/>
                <w:szCs w:val="22"/>
              </w:rPr>
            </w:pPr>
          </w:p>
        </w:tc>
      </w:tr>
      <w:tr w:rsidR="002C0E7C" w:rsidRPr="00F94DB0" w:rsidTr="001E7305">
        <w:trPr>
          <w:trHeight w:val="347"/>
        </w:trPr>
        <w:tc>
          <w:tcPr>
            <w:tcW w:w="426" w:type="dxa"/>
          </w:tcPr>
          <w:p w:rsidR="002C0E7C" w:rsidRPr="00F94DB0" w:rsidRDefault="00F41BBE" w:rsidP="006D33A1">
            <w:pPr>
              <w:pStyle w:val="ListeParagraf"/>
              <w:spacing w:after="7"/>
              <w:ind w:left="0"/>
              <w:rPr>
                <w:rFonts w:cstheme="minorHAnsi"/>
                <w:szCs w:val="22"/>
              </w:rPr>
            </w:pPr>
            <w:r w:rsidRPr="00F94DB0">
              <w:rPr>
                <w:rFonts w:cstheme="minorHAnsi"/>
                <w:szCs w:val="22"/>
              </w:rPr>
              <w:t>3</w:t>
            </w:r>
          </w:p>
        </w:tc>
        <w:tc>
          <w:tcPr>
            <w:tcW w:w="8633" w:type="dxa"/>
          </w:tcPr>
          <w:p w:rsidR="00DB696C" w:rsidRPr="00F94DB0" w:rsidRDefault="00DB696C" w:rsidP="00DB696C">
            <w:pPr>
              <w:pStyle w:val="Default"/>
              <w:rPr>
                <w:rFonts w:asciiTheme="minorHAnsi" w:hAnsiTheme="minorHAnsi" w:cstheme="minorHAnsi"/>
                <w:sz w:val="22"/>
                <w:szCs w:val="22"/>
              </w:rPr>
            </w:pPr>
            <w:proofErr w:type="gramStart"/>
            <w:r w:rsidRPr="00F94DB0">
              <w:rPr>
                <w:rFonts w:asciiTheme="minorHAnsi" w:hAnsiTheme="minorHAnsi" w:cstheme="minorHAnsi"/>
                <w:sz w:val="22"/>
                <w:szCs w:val="22"/>
              </w:rPr>
              <w:t xml:space="preserve">Çalışanların genç ve yeniliğe açık olması sebebiyle teknolojik alt yapısının iyi olması. </w:t>
            </w:r>
            <w:proofErr w:type="gramEnd"/>
          </w:p>
          <w:p w:rsidR="002C0E7C" w:rsidRPr="00F94DB0" w:rsidRDefault="002C0E7C" w:rsidP="006D33A1">
            <w:pPr>
              <w:pStyle w:val="ListeParagraf"/>
              <w:spacing w:after="7"/>
              <w:ind w:left="0"/>
              <w:rPr>
                <w:rFonts w:cstheme="minorHAnsi"/>
                <w:szCs w:val="22"/>
              </w:rPr>
            </w:pPr>
          </w:p>
        </w:tc>
      </w:tr>
      <w:tr w:rsidR="002C0E7C" w:rsidRPr="00F94DB0" w:rsidTr="001E7305">
        <w:trPr>
          <w:trHeight w:val="334"/>
        </w:trPr>
        <w:tc>
          <w:tcPr>
            <w:tcW w:w="426" w:type="dxa"/>
          </w:tcPr>
          <w:p w:rsidR="002C0E7C" w:rsidRPr="00F94DB0" w:rsidRDefault="00F41BBE" w:rsidP="006D33A1">
            <w:pPr>
              <w:pStyle w:val="ListeParagraf"/>
              <w:spacing w:after="7"/>
              <w:ind w:left="0"/>
              <w:rPr>
                <w:rFonts w:cstheme="minorHAnsi"/>
                <w:szCs w:val="22"/>
              </w:rPr>
            </w:pPr>
            <w:r w:rsidRPr="00F94DB0">
              <w:rPr>
                <w:rFonts w:cstheme="minorHAnsi"/>
                <w:szCs w:val="22"/>
              </w:rPr>
              <w:t>4</w:t>
            </w:r>
          </w:p>
        </w:tc>
        <w:tc>
          <w:tcPr>
            <w:tcW w:w="8633" w:type="dxa"/>
          </w:tcPr>
          <w:p w:rsidR="002C0E7C" w:rsidRPr="00F94DB0" w:rsidRDefault="00DB696C" w:rsidP="006D33A1">
            <w:pPr>
              <w:pStyle w:val="ListeParagraf"/>
              <w:spacing w:after="7"/>
              <w:ind w:left="0"/>
              <w:rPr>
                <w:rFonts w:cstheme="minorHAnsi"/>
                <w:szCs w:val="22"/>
              </w:rPr>
            </w:pPr>
            <w:r w:rsidRPr="00F94DB0">
              <w:rPr>
                <w:rFonts w:cstheme="minorHAnsi"/>
                <w:szCs w:val="22"/>
              </w:rPr>
              <w:t>Özel eğitim öğrencilerinin eğitim faaliyetlerine yönelik</w:t>
            </w:r>
            <w:r w:rsidR="00B4021D" w:rsidRPr="00F94DB0">
              <w:rPr>
                <w:rFonts w:cstheme="minorHAnsi"/>
                <w:szCs w:val="22"/>
              </w:rPr>
              <w:t xml:space="preserve"> </w:t>
            </w:r>
            <w:proofErr w:type="gramStart"/>
            <w:r w:rsidRPr="00F94DB0">
              <w:rPr>
                <w:rFonts w:cstheme="minorHAnsi"/>
                <w:szCs w:val="22"/>
              </w:rPr>
              <w:t>toplumda  bilinç</w:t>
            </w:r>
            <w:proofErr w:type="gramEnd"/>
            <w:r w:rsidRPr="00F94DB0">
              <w:rPr>
                <w:rFonts w:cstheme="minorHAnsi"/>
                <w:szCs w:val="22"/>
              </w:rPr>
              <w:t xml:space="preserve"> düzeyinin artması</w:t>
            </w:r>
          </w:p>
        </w:tc>
      </w:tr>
      <w:tr w:rsidR="002C0E7C" w:rsidRPr="00F94DB0" w:rsidTr="001E7305">
        <w:trPr>
          <w:trHeight w:val="347"/>
        </w:trPr>
        <w:tc>
          <w:tcPr>
            <w:tcW w:w="426" w:type="dxa"/>
          </w:tcPr>
          <w:p w:rsidR="002C0E7C" w:rsidRPr="00F94DB0" w:rsidRDefault="00F41BBE" w:rsidP="006D33A1">
            <w:pPr>
              <w:pStyle w:val="ListeParagraf"/>
              <w:spacing w:after="7"/>
              <w:ind w:left="0"/>
              <w:rPr>
                <w:rFonts w:cstheme="minorHAnsi"/>
                <w:szCs w:val="22"/>
              </w:rPr>
            </w:pPr>
            <w:r w:rsidRPr="00F94DB0">
              <w:rPr>
                <w:rFonts w:cstheme="minorHAnsi"/>
                <w:szCs w:val="22"/>
              </w:rPr>
              <w:t>5</w:t>
            </w:r>
          </w:p>
        </w:tc>
        <w:tc>
          <w:tcPr>
            <w:tcW w:w="8633" w:type="dxa"/>
          </w:tcPr>
          <w:p w:rsidR="002C0E7C" w:rsidRPr="00F94DB0" w:rsidRDefault="00B4021D" w:rsidP="006D33A1">
            <w:pPr>
              <w:pStyle w:val="ListeParagraf"/>
              <w:spacing w:after="7"/>
              <w:ind w:left="0"/>
              <w:rPr>
                <w:rFonts w:cstheme="minorHAnsi"/>
                <w:szCs w:val="22"/>
              </w:rPr>
            </w:pPr>
            <w:r w:rsidRPr="00F94DB0">
              <w:rPr>
                <w:rFonts w:cstheme="minorHAnsi"/>
                <w:szCs w:val="22"/>
              </w:rPr>
              <w:t>Özel eğitim öğrencilerinin tanılanması konusunda test ve test dışı tekniklerin artması</w:t>
            </w:r>
          </w:p>
        </w:tc>
      </w:tr>
      <w:tr w:rsidR="00F41BBE" w:rsidRPr="00F94DB0" w:rsidTr="001E7305">
        <w:trPr>
          <w:trHeight w:val="347"/>
        </w:trPr>
        <w:tc>
          <w:tcPr>
            <w:tcW w:w="426" w:type="dxa"/>
          </w:tcPr>
          <w:p w:rsidR="00F41BBE" w:rsidRPr="00F94DB0" w:rsidRDefault="00F41BBE" w:rsidP="006D33A1">
            <w:pPr>
              <w:pStyle w:val="ListeParagraf"/>
              <w:spacing w:after="7"/>
              <w:ind w:left="0"/>
              <w:rPr>
                <w:rFonts w:cstheme="minorHAnsi"/>
                <w:szCs w:val="22"/>
              </w:rPr>
            </w:pPr>
            <w:r w:rsidRPr="00F94DB0">
              <w:rPr>
                <w:rFonts w:cstheme="minorHAnsi"/>
                <w:szCs w:val="22"/>
              </w:rPr>
              <w:t>6</w:t>
            </w:r>
          </w:p>
        </w:tc>
        <w:tc>
          <w:tcPr>
            <w:tcW w:w="8633" w:type="dxa"/>
          </w:tcPr>
          <w:p w:rsidR="00F41BBE" w:rsidRPr="00F94DB0" w:rsidRDefault="00B4021D" w:rsidP="006D33A1">
            <w:pPr>
              <w:pStyle w:val="ListeParagraf"/>
              <w:spacing w:after="7"/>
              <w:ind w:left="0"/>
              <w:rPr>
                <w:rFonts w:cstheme="minorHAnsi"/>
                <w:szCs w:val="22"/>
              </w:rPr>
            </w:pPr>
            <w:r w:rsidRPr="00F94DB0">
              <w:rPr>
                <w:rFonts w:cstheme="minorHAnsi"/>
                <w:szCs w:val="22"/>
              </w:rPr>
              <w:t>İl düzeyinde özel eğitim öğretmeni normu ve sayısının artması</w:t>
            </w:r>
          </w:p>
        </w:tc>
      </w:tr>
      <w:tr w:rsidR="00F41BBE" w:rsidRPr="00F94DB0" w:rsidTr="001E7305">
        <w:trPr>
          <w:trHeight w:val="347"/>
        </w:trPr>
        <w:tc>
          <w:tcPr>
            <w:tcW w:w="426" w:type="dxa"/>
          </w:tcPr>
          <w:p w:rsidR="00F41BBE" w:rsidRPr="00F94DB0" w:rsidRDefault="00F94DB0" w:rsidP="006D33A1">
            <w:pPr>
              <w:pStyle w:val="ListeParagraf"/>
              <w:spacing w:after="7"/>
              <w:ind w:left="0"/>
              <w:rPr>
                <w:rFonts w:cstheme="minorHAnsi"/>
                <w:szCs w:val="22"/>
              </w:rPr>
            </w:pPr>
            <w:r w:rsidRPr="00F94DB0">
              <w:rPr>
                <w:rFonts w:cstheme="minorHAnsi"/>
                <w:szCs w:val="22"/>
              </w:rPr>
              <w:t>7</w:t>
            </w:r>
          </w:p>
        </w:tc>
        <w:tc>
          <w:tcPr>
            <w:tcW w:w="8633" w:type="dxa"/>
          </w:tcPr>
          <w:p w:rsidR="00F41BBE" w:rsidRPr="00F94DB0" w:rsidRDefault="00B4021D" w:rsidP="006D33A1">
            <w:pPr>
              <w:pStyle w:val="ListeParagraf"/>
              <w:spacing w:after="7"/>
              <w:ind w:left="0"/>
              <w:rPr>
                <w:rFonts w:cstheme="minorHAnsi"/>
                <w:szCs w:val="22"/>
              </w:rPr>
            </w:pPr>
            <w:r w:rsidRPr="00F94DB0">
              <w:rPr>
                <w:rFonts w:cstheme="minorHAnsi"/>
                <w:szCs w:val="22"/>
              </w:rPr>
              <w:t>İl düzeyinde özel eğitim sınıfı ve destek eğitim odası sayısının artması</w:t>
            </w:r>
          </w:p>
        </w:tc>
      </w:tr>
      <w:tr w:rsidR="00F41BBE" w:rsidRPr="00F94DB0" w:rsidTr="001E7305">
        <w:trPr>
          <w:trHeight w:val="347"/>
        </w:trPr>
        <w:tc>
          <w:tcPr>
            <w:tcW w:w="426" w:type="dxa"/>
          </w:tcPr>
          <w:p w:rsidR="00F41BBE" w:rsidRPr="00F94DB0" w:rsidRDefault="001E7305" w:rsidP="006D33A1">
            <w:pPr>
              <w:pStyle w:val="ListeParagraf"/>
              <w:spacing w:after="7"/>
              <w:ind w:left="0"/>
              <w:rPr>
                <w:rFonts w:cstheme="minorHAnsi"/>
                <w:szCs w:val="22"/>
              </w:rPr>
            </w:pPr>
            <w:r>
              <w:rPr>
                <w:rFonts w:cstheme="minorHAnsi"/>
                <w:szCs w:val="22"/>
              </w:rPr>
              <w:t>8</w:t>
            </w:r>
          </w:p>
        </w:tc>
        <w:tc>
          <w:tcPr>
            <w:tcW w:w="8633" w:type="dxa"/>
          </w:tcPr>
          <w:p w:rsidR="00F41BBE" w:rsidRPr="00F94DB0" w:rsidRDefault="009714F5" w:rsidP="006D33A1">
            <w:pPr>
              <w:pStyle w:val="ListeParagraf"/>
              <w:spacing w:after="7"/>
              <w:ind w:left="0"/>
              <w:rPr>
                <w:rFonts w:cstheme="minorHAnsi"/>
                <w:szCs w:val="22"/>
              </w:rPr>
            </w:pPr>
            <w:r w:rsidRPr="00F94DB0">
              <w:rPr>
                <w:rFonts w:cstheme="minorHAnsi"/>
                <w:szCs w:val="22"/>
              </w:rPr>
              <w:t>Dinamik ve üretken bir kadroya sahip olmak</w:t>
            </w:r>
          </w:p>
        </w:tc>
      </w:tr>
      <w:tr w:rsidR="00F41BBE" w:rsidRPr="00F94DB0" w:rsidTr="001E7305">
        <w:trPr>
          <w:trHeight w:val="347"/>
        </w:trPr>
        <w:tc>
          <w:tcPr>
            <w:tcW w:w="426" w:type="dxa"/>
          </w:tcPr>
          <w:p w:rsidR="00F41BBE" w:rsidRPr="00F94DB0" w:rsidRDefault="001E7305" w:rsidP="006D33A1">
            <w:pPr>
              <w:pStyle w:val="ListeParagraf"/>
              <w:spacing w:after="7"/>
              <w:ind w:left="0"/>
              <w:rPr>
                <w:rFonts w:cstheme="minorHAnsi"/>
                <w:szCs w:val="22"/>
              </w:rPr>
            </w:pPr>
            <w:r>
              <w:rPr>
                <w:rFonts w:cstheme="minorHAnsi"/>
                <w:szCs w:val="22"/>
              </w:rPr>
              <w:t>9</w:t>
            </w:r>
          </w:p>
        </w:tc>
        <w:tc>
          <w:tcPr>
            <w:tcW w:w="8633" w:type="dxa"/>
          </w:tcPr>
          <w:p w:rsidR="00F41BBE" w:rsidRPr="00F94DB0" w:rsidRDefault="009714F5" w:rsidP="006D33A1">
            <w:pPr>
              <w:pStyle w:val="ListeParagraf"/>
              <w:spacing w:after="7"/>
              <w:ind w:left="0"/>
              <w:rPr>
                <w:rFonts w:cstheme="minorHAnsi"/>
                <w:szCs w:val="22"/>
              </w:rPr>
            </w:pPr>
            <w:r w:rsidRPr="00F94DB0">
              <w:rPr>
                <w:rFonts w:cstheme="minorHAnsi"/>
                <w:szCs w:val="22"/>
              </w:rPr>
              <w:t>Destekleyici ve yenilikçi bir idarenin göreve başlaması</w:t>
            </w:r>
          </w:p>
        </w:tc>
      </w:tr>
    </w:tbl>
    <w:p w:rsidR="003F23A8" w:rsidRPr="00F94DB0" w:rsidRDefault="003F23A8" w:rsidP="003F23A8">
      <w:pPr>
        <w:pStyle w:val="ListeParagraf"/>
        <w:spacing w:after="7"/>
        <w:ind w:left="1005"/>
        <w:rPr>
          <w:rFonts w:cstheme="minorHAnsi"/>
        </w:rPr>
      </w:pPr>
    </w:p>
    <w:p w:rsidR="00B4021D" w:rsidRPr="00D41FE3" w:rsidRDefault="00B4021D" w:rsidP="00D41FE3">
      <w:pPr>
        <w:spacing w:after="7"/>
        <w:rPr>
          <w:rFonts w:cstheme="minorHAnsi"/>
        </w:rPr>
      </w:pPr>
    </w:p>
    <w:p w:rsidR="00F41BBE" w:rsidRPr="00F94DB0" w:rsidRDefault="00F41BBE" w:rsidP="003F23A8">
      <w:pPr>
        <w:pStyle w:val="ListeParagraf"/>
        <w:spacing w:after="7"/>
        <w:ind w:left="1005"/>
        <w:rPr>
          <w:rFonts w:cstheme="minorHAnsi"/>
        </w:rPr>
      </w:pPr>
    </w:p>
    <w:tbl>
      <w:tblPr>
        <w:tblStyle w:val="TabloKlavuzu"/>
        <w:tblW w:w="0" w:type="auto"/>
        <w:tblInd w:w="-5" w:type="dxa"/>
        <w:tblLook w:val="04A0" w:firstRow="1" w:lastRow="0" w:firstColumn="1" w:lastColumn="0" w:noHBand="0" w:noVBand="1"/>
      </w:tblPr>
      <w:tblGrid>
        <w:gridCol w:w="426"/>
        <w:gridCol w:w="8633"/>
      </w:tblGrid>
      <w:tr w:rsidR="00AA3734" w:rsidRPr="00F94DB0" w:rsidTr="006D33A1">
        <w:trPr>
          <w:trHeight w:val="347"/>
        </w:trPr>
        <w:tc>
          <w:tcPr>
            <w:tcW w:w="9059" w:type="dxa"/>
            <w:gridSpan w:val="2"/>
          </w:tcPr>
          <w:p w:rsidR="00AA3734" w:rsidRPr="00F94DB0" w:rsidRDefault="00F41BBE" w:rsidP="006D33A1">
            <w:pPr>
              <w:pStyle w:val="ListeParagraf"/>
              <w:spacing w:after="7"/>
              <w:ind w:left="0"/>
              <w:rPr>
                <w:rFonts w:cstheme="minorHAnsi"/>
                <w:szCs w:val="22"/>
              </w:rPr>
            </w:pPr>
            <w:r w:rsidRPr="00F94DB0">
              <w:rPr>
                <w:rFonts w:cstheme="minorHAnsi"/>
                <w:color w:val="FF0000"/>
                <w:szCs w:val="22"/>
              </w:rPr>
              <w:t>TEHDİTLER</w:t>
            </w:r>
          </w:p>
        </w:tc>
      </w:tr>
      <w:tr w:rsidR="00AA3734" w:rsidRPr="00F94DB0" w:rsidTr="00F41BBE">
        <w:trPr>
          <w:trHeight w:val="334"/>
        </w:trPr>
        <w:tc>
          <w:tcPr>
            <w:tcW w:w="426" w:type="dxa"/>
          </w:tcPr>
          <w:p w:rsidR="00AA3734" w:rsidRPr="00F94DB0" w:rsidRDefault="00F41BBE" w:rsidP="006D33A1">
            <w:pPr>
              <w:pStyle w:val="ListeParagraf"/>
              <w:spacing w:after="7"/>
              <w:ind w:left="0"/>
              <w:rPr>
                <w:rFonts w:cstheme="minorHAnsi"/>
                <w:szCs w:val="22"/>
              </w:rPr>
            </w:pPr>
            <w:r w:rsidRPr="00F94DB0">
              <w:rPr>
                <w:rFonts w:cstheme="minorHAnsi"/>
                <w:szCs w:val="22"/>
              </w:rPr>
              <w:t>1</w:t>
            </w:r>
          </w:p>
        </w:tc>
        <w:tc>
          <w:tcPr>
            <w:tcW w:w="8633" w:type="dxa"/>
          </w:tcPr>
          <w:p w:rsidR="00AA3734" w:rsidRPr="00F94DB0" w:rsidRDefault="00F94DB0" w:rsidP="006D33A1">
            <w:pPr>
              <w:pStyle w:val="ListeParagraf"/>
              <w:spacing w:after="7"/>
              <w:ind w:left="0"/>
              <w:rPr>
                <w:rFonts w:cstheme="minorHAnsi"/>
                <w:szCs w:val="22"/>
              </w:rPr>
            </w:pPr>
            <w:r w:rsidRPr="00F94DB0">
              <w:rPr>
                <w:rFonts w:cstheme="minorHAnsi"/>
                <w:szCs w:val="22"/>
              </w:rPr>
              <w:t>Giderek artan özel eğitim ihtiyacına cevap verecek düzeyde öğretmen kadrosunun tahsis edilmemesi</w:t>
            </w:r>
          </w:p>
        </w:tc>
      </w:tr>
      <w:tr w:rsidR="00AA3734" w:rsidRPr="00F94DB0" w:rsidTr="00F41BBE">
        <w:trPr>
          <w:trHeight w:val="347"/>
        </w:trPr>
        <w:tc>
          <w:tcPr>
            <w:tcW w:w="426" w:type="dxa"/>
          </w:tcPr>
          <w:p w:rsidR="00AA3734" w:rsidRPr="00F94DB0" w:rsidRDefault="00F41BBE" w:rsidP="006D33A1">
            <w:pPr>
              <w:pStyle w:val="ListeParagraf"/>
              <w:spacing w:after="7"/>
              <w:ind w:left="0"/>
              <w:rPr>
                <w:rFonts w:cstheme="minorHAnsi"/>
                <w:szCs w:val="22"/>
              </w:rPr>
            </w:pPr>
            <w:r w:rsidRPr="00F94DB0">
              <w:rPr>
                <w:rFonts w:cstheme="minorHAnsi"/>
                <w:szCs w:val="22"/>
              </w:rPr>
              <w:t>2</w:t>
            </w:r>
          </w:p>
        </w:tc>
        <w:tc>
          <w:tcPr>
            <w:tcW w:w="8633" w:type="dxa"/>
          </w:tcPr>
          <w:p w:rsidR="00AA3734" w:rsidRPr="00F94DB0" w:rsidRDefault="00B4021D" w:rsidP="006D33A1">
            <w:pPr>
              <w:pStyle w:val="ListeParagraf"/>
              <w:spacing w:after="7"/>
              <w:ind w:left="0"/>
              <w:rPr>
                <w:rFonts w:cstheme="minorHAnsi"/>
                <w:szCs w:val="22"/>
              </w:rPr>
            </w:pPr>
            <w:r w:rsidRPr="00F94DB0">
              <w:rPr>
                <w:rFonts w:cstheme="minorHAnsi"/>
                <w:szCs w:val="22"/>
              </w:rPr>
              <w:t>Binanın personel sayısı ve öğrenci incelemeleri için yetersiz olması</w:t>
            </w:r>
          </w:p>
        </w:tc>
      </w:tr>
      <w:tr w:rsidR="00AA3734" w:rsidRPr="00F94DB0" w:rsidTr="00F41BBE">
        <w:trPr>
          <w:trHeight w:val="347"/>
        </w:trPr>
        <w:tc>
          <w:tcPr>
            <w:tcW w:w="426" w:type="dxa"/>
          </w:tcPr>
          <w:p w:rsidR="00AA3734" w:rsidRPr="00F94DB0" w:rsidRDefault="00F41BBE" w:rsidP="006D33A1">
            <w:pPr>
              <w:pStyle w:val="ListeParagraf"/>
              <w:spacing w:after="7"/>
              <w:ind w:left="0"/>
              <w:rPr>
                <w:rFonts w:cstheme="minorHAnsi"/>
                <w:szCs w:val="22"/>
              </w:rPr>
            </w:pPr>
            <w:r w:rsidRPr="00F94DB0">
              <w:rPr>
                <w:rFonts w:cstheme="minorHAnsi"/>
                <w:szCs w:val="22"/>
              </w:rPr>
              <w:t>3</w:t>
            </w:r>
          </w:p>
        </w:tc>
        <w:tc>
          <w:tcPr>
            <w:tcW w:w="8633" w:type="dxa"/>
          </w:tcPr>
          <w:p w:rsidR="00AA3734" w:rsidRPr="00F94DB0" w:rsidRDefault="00F94DB0" w:rsidP="006D33A1">
            <w:pPr>
              <w:pStyle w:val="ListeParagraf"/>
              <w:spacing w:after="7"/>
              <w:ind w:left="0"/>
              <w:rPr>
                <w:rFonts w:cstheme="minorHAnsi"/>
                <w:szCs w:val="22"/>
              </w:rPr>
            </w:pPr>
            <w:r w:rsidRPr="00F94DB0">
              <w:rPr>
                <w:rFonts w:cstheme="minorHAnsi"/>
                <w:szCs w:val="22"/>
              </w:rPr>
              <w:t>Mesai saatleri ve iş yükü sebebiyle öğretmenlerin RAM’ı tercih etmemesi</w:t>
            </w:r>
          </w:p>
        </w:tc>
      </w:tr>
      <w:tr w:rsidR="00AA3734" w:rsidRPr="00F94DB0" w:rsidTr="00F41BBE">
        <w:trPr>
          <w:trHeight w:val="334"/>
        </w:trPr>
        <w:tc>
          <w:tcPr>
            <w:tcW w:w="426" w:type="dxa"/>
          </w:tcPr>
          <w:p w:rsidR="00AA3734" w:rsidRPr="00F94DB0" w:rsidRDefault="00F41BBE" w:rsidP="006D33A1">
            <w:pPr>
              <w:pStyle w:val="ListeParagraf"/>
              <w:spacing w:after="7"/>
              <w:ind w:left="0"/>
              <w:rPr>
                <w:rFonts w:cstheme="minorHAnsi"/>
                <w:szCs w:val="22"/>
              </w:rPr>
            </w:pPr>
            <w:r w:rsidRPr="00F94DB0">
              <w:rPr>
                <w:rFonts w:cstheme="minorHAnsi"/>
                <w:szCs w:val="22"/>
              </w:rPr>
              <w:t>4</w:t>
            </w:r>
          </w:p>
        </w:tc>
        <w:tc>
          <w:tcPr>
            <w:tcW w:w="8633" w:type="dxa"/>
          </w:tcPr>
          <w:p w:rsidR="00AA3734" w:rsidRPr="00F94DB0" w:rsidRDefault="00B4021D" w:rsidP="006D33A1">
            <w:pPr>
              <w:pStyle w:val="ListeParagraf"/>
              <w:spacing w:after="7"/>
              <w:ind w:left="0"/>
              <w:rPr>
                <w:rFonts w:cstheme="minorHAnsi"/>
                <w:szCs w:val="22"/>
              </w:rPr>
            </w:pPr>
            <w:r w:rsidRPr="00F94DB0">
              <w:rPr>
                <w:rFonts w:cstheme="minorHAnsi"/>
                <w:szCs w:val="22"/>
              </w:rPr>
              <w:t xml:space="preserve">Bakanlık tarafından hazırlanan test ve </w:t>
            </w:r>
            <w:proofErr w:type="gramStart"/>
            <w:r w:rsidRPr="00F94DB0">
              <w:rPr>
                <w:rFonts w:cstheme="minorHAnsi"/>
                <w:szCs w:val="22"/>
              </w:rPr>
              <w:t>envanterlerin</w:t>
            </w:r>
            <w:proofErr w:type="gramEnd"/>
            <w:r w:rsidRPr="00F94DB0">
              <w:rPr>
                <w:rFonts w:cstheme="minorHAnsi"/>
                <w:szCs w:val="22"/>
              </w:rPr>
              <w:t xml:space="preserve"> bölgedeki öğrenciler için uygun olmaması</w:t>
            </w:r>
          </w:p>
        </w:tc>
      </w:tr>
      <w:tr w:rsidR="00AA3734" w:rsidRPr="00F94DB0" w:rsidTr="00F41BBE">
        <w:trPr>
          <w:trHeight w:val="347"/>
        </w:trPr>
        <w:tc>
          <w:tcPr>
            <w:tcW w:w="426" w:type="dxa"/>
          </w:tcPr>
          <w:p w:rsidR="00AA3734" w:rsidRPr="00F94DB0" w:rsidRDefault="00F41BBE" w:rsidP="006D33A1">
            <w:pPr>
              <w:pStyle w:val="ListeParagraf"/>
              <w:spacing w:after="7"/>
              <w:ind w:left="0"/>
              <w:rPr>
                <w:rFonts w:cstheme="minorHAnsi"/>
                <w:szCs w:val="22"/>
              </w:rPr>
            </w:pPr>
            <w:r w:rsidRPr="00F94DB0">
              <w:rPr>
                <w:rFonts w:cstheme="minorHAnsi"/>
                <w:szCs w:val="22"/>
              </w:rPr>
              <w:t>5</w:t>
            </w:r>
          </w:p>
        </w:tc>
        <w:tc>
          <w:tcPr>
            <w:tcW w:w="8633" w:type="dxa"/>
          </w:tcPr>
          <w:p w:rsidR="00AA3734" w:rsidRPr="00F94DB0" w:rsidRDefault="00BA6409" w:rsidP="00F94DB0">
            <w:pPr>
              <w:pStyle w:val="ListeParagraf"/>
              <w:spacing w:after="7"/>
              <w:ind w:left="0"/>
              <w:rPr>
                <w:rFonts w:cstheme="minorHAnsi"/>
                <w:szCs w:val="22"/>
              </w:rPr>
            </w:pPr>
            <w:r w:rsidRPr="00F94DB0">
              <w:rPr>
                <w:rFonts w:cstheme="minorHAnsi"/>
                <w:szCs w:val="22"/>
              </w:rPr>
              <w:t>Rehberlik faaliy</w:t>
            </w:r>
            <w:r w:rsidR="00F94DB0" w:rsidRPr="00F94DB0">
              <w:rPr>
                <w:rFonts w:cstheme="minorHAnsi"/>
                <w:szCs w:val="22"/>
              </w:rPr>
              <w:t>etleri için okullara ziyaretlerde yaşanan aksaklıklar</w:t>
            </w:r>
          </w:p>
        </w:tc>
      </w:tr>
      <w:tr w:rsidR="00F41BBE" w:rsidRPr="00F94DB0" w:rsidTr="00F41BBE">
        <w:trPr>
          <w:trHeight w:val="347"/>
        </w:trPr>
        <w:tc>
          <w:tcPr>
            <w:tcW w:w="426" w:type="dxa"/>
          </w:tcPr>
          <w:p w:rsidR="00F41BBE" w:rsidRPr="00F94DB0" w:rsidRDefault="00F41BBE" w:rsidP="006D33A1">
            <w:pPr>
              <w:pStyle w:val="ListeParagraf"/>
              <w:spacing w:after="7"/>
              <w:ind w:left="0"/>
              <w:rPr>
                <w:rFonts w:cstheme="minorHAnsi"/>
                <w:szCs w:val="22"/>
              </w:rPr>
            </w:pPr>
            <w:r w:rsidRPr="00F94DB0">
              <w:rPr>
                <w:rFonts w:cstheme="minorHAnsi"/>
                <w:szCs w:val="22"/>
              </w:rPr>
              <w:t>6</w:t>
            </w:r>
          </w:p>
        </w:tc>
        <w:tc>
          <w:tcPr>
            <w:tcW w:w="8633" w:type="dxa"/>
          </w:tcPr>
          <w:p w:rsidR="00F41BBE" w:rsidRPr="00F94DB0" w:rsidRDefault="00BA6409" w:rsidP="006D33A1">
            <w:pPr>
              <w:pStyle w:val="ListeParagraf"/>
              <w:spacing w:after="7"/>
              <w:ind w:left="0"/>
              <w:rPr>
                <w:rFonts w:cstheme="minorHAnsi"/>
                <w:szCs w:val="22"/>
              </w:rPr>
            </w:pPr>
            <w:r w:rsidRPr="00F94DB0">
              <w:rPr>
                <w:rFonts w:cstheme="minorHAnsi"/>
                <w:szCs w:val="22"/>
              </w:rPr>
              <w:t>Merkezi bütçeden ayrılan ödeneklerin kurumun ihtiyaçlarını karşılayamaması</w:t>
            </w:r>
          </w:p>
        </w:tc>
      </w:tr>
    </w:tbl>
    <w:p w:rsidR="00A43819" w:rsidRPr="00F94DB0" w:rsidRDefault="00A43819" w:rsidP="003F23A8">
      <w:pPr>
        <w:pStyle w:val="ListeParagraf"/>
        <w:spacing w:after="7"/>
        <w:ind w:left="1005"/>
        <w:rPr>
          <w:rFonts w:cstheme="minorHAnsi"/>
        </w:rPr>
      </w:pPr>
    </w:p>
    <w:p w:rsidR="00E52DAA" w:rsidRDefault="00E52DAA" w:rsidP="003F23A8">
      <w:pPr>
        <w:pStyle w:val="ListeParagraf"/>
        <w:spacing w:after="7"/>
        <w:ind w:left="1005"/>
        <w:rPr>
          <w:rFonts w:cstheme="minorHAnsi"/>
          <w:b/>
        </w:rPr>
      </w:pPr>
    </w:p>
    <w:p w:rsidR="001E7305" w:rsidRDefault="001E7305" w:rsidP="003F23A8">
      <w:pPr>
        <w:pStyle w:val="ListeParagraf"/>
        <w:spacing w:after="7"/>
        <w:ind w:left="1005"/>
        <w:rPr>
          <w:rFonts w:cstheme="minorHAnsi"/>
          <w:b/>
        </w:rPr>
      </w:pPr>
    </w:p>
    <w:p w:rsidR="001E7305" w:rsidRPr="00D41FE3" w:rsidRDefault="001E7305" w:rsidP="003F23A8">
      <w:pPr>
        <w:pStyle w:val="ListeParagraf"/>
        <w:spacing w:after="7"/>
        <w:ind w:left="1005"/>
        <w:rPr>
          <w:rFonts w:cstheme="minorHAnsi"/>
          <w:b/>
        </w:rPr>
      </w:pPr>
    </w:p>
    <w:p w:rsidR="00B1206B" w:rsidRPr="00D41FE3" w:rsidRDefault="00B1206B" w:rsidP="007C5741">
      <w:pPr>
        <w:pStyle w:val="ListeParagraf"/>
        <w:numPr>
          <w:ilvl w:val="1"/>
          <w:numId w:val="23"/>
        </w:numPr>
        <w:spacing w:after="167"/>
        <w:rPr>
          <w:rFonts w:cstheme="minorHAnsi"/>
          <w:b/>
        </w:rPr>
      </w:pPr>
      <w:r w:rsidRPr="00D41FE3">
        <w:rPr>
          <w:rFonts w:cstheme="minorHAnsi"/>
          <w:b/>
        </w:rPr>
        <w:t xml:space="preserve">Tespitler ve İhtiyaçlar </w:t>
      </w:r>
    </w:p>
    <w:p w:rsidR="006B3762" w:rsidRPr="00F94DB0" w:rsidRDefault="00330B3A" w:rsidP="00330B3A">
      <w:pPr>
        <w:tabs>
          <w:tab w:val="left" w:pos="1114"/>
        </w:tabs>
        <w:jc w:val="both"/>
        <w:rPr>
          <w:rFonts w:cstheme="minorHAnsi"/>
        </w:rPr>
      </w:pPr>
      <w:r w:rsidRPr="00F94DB0">
        <w:rPr>
          <w:rFonts w:cstheme="minorHAnsi"/>
        </w:rPr>
        <w:lastRenderedPageBreak/>
        <w:tab/>
        <w:t>Tespitler ve ihtiyaçlar</w:t>
      </w:r>
      <w:r w:rsidR="006B3762" w:rsidRPr="00F94DB0">
        <w:rPr>
          <w:rFonts w:cstheme="minorHAnsi"/>
        </w:rPr>
        <w:t xml:space="preserve"> analizi ile GZFT analizi sonucunda ortaya çıkan sonuçlara göre planın geleceğe yönelim bölümü ile ilişkilendirilmiş ve buradan hareketle hedef, gösterge ve eylemlerin belirlenmesi sağlanmıştır. </w:t>
      </w:r>
    </w:p>
    <w:p w:rsidR="001A2DD2" w:rsidRPr="00F94DB0" w:rsidRDefault="006B3762" w:rsidP="001A2DD2">
      <w:pPr>
        <w:tabs>
          <w:tab w:val="left" w:pos="1114"/>
        </w:tabs>
        <w:jc w:val="both"/>
        <w:rPr>
          <w:rFonts w:cstheme="minorHAnsi"/>
        </w:rPr>
      </w:pPr>
      <w:r w:rsidRPr="00F94DB0">
        <w:rPr>
          <w:rFonts w:cstheme="minorHAnsi"/>
        </w:rPr>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olmak üzere eğitim ve öğretim sürecinin hayata hazırlama evresini; Kurumsal kapasite ise kurumsal yapı, kurum kültürü, donanım, bina gibi eğitim ve öğretim sürecine destek mahiyetinde olan kapasiteyi belirtmektedir.</w:t>
      </w:r>
    </w:p>
    <w:p w:rsidR="00E52DAA" w:rsidRPr="00F94DB0" w:rsidRDefault="00E52DAA" w:rsidP="001A2DD2">
      <w:pPr>
        <w:tabs>
          <w:tab w:val="left" w:pos="1114"/>
        </w:tabs>
        <w:jc w:val="both"/>
        <w:rPr>
          <w:rFonts w:cstheme="minorHAnsi"/>
        </w:rPr>
      </w:pPr>
    </w:p>
    <w:tbl>
      <w:tblPr>
        <w:tblStyle w:val="TabloKlavuzu"/>
        <w:tblW w:w="0" w:type="auto"/>
        <w:tblLook w:val="04A0" w:firstRow="1" w:lastRow="0" w:firstColumn="1" w:lastColumn="0" w:noHBand="0" w:noVBand="1"/>
      </w:tblPr>
      <w:tblGrid>
        <w:gridCol w:w="3020"/>
        <w:gridCol w:w="3021"/>
        <w:gridCol w:w="3021"/>
      </w:tblGrid>
      <w:tr w:rsidR="00FA4710" w:rsidRPr="00F94DB0" w:rsidTr="00BA1496">
        <w:tc>
          <w:tcPr>
            <w:tcW w:w="3020" w:type="dxa"/>
            <w:vAlign w:val="center"/>
          </w:tcPr>
          <w:p w:rsidR="00FA4710" w:rsidRPr="00F94DB0" w:rsidRDefault="00FA4710" w:rsidP="00BA1496">
            <w:pPr>
              <w:tabs>
                <w:tab w:val="left" w:pos="1114"/>
              </w:tabs>
              <w:jc w:val="center"/>
              <w:rPr>
                <w:rFonts w:cstheme="minorHAnsi"/>
                <w:szCs w:val="22"/>
              </w:rPr>
            </w:pPr>
            <w:r w:rsidRPr="00F94DB0">
              <w:rPr>
                <w:rFonts w:cstheme="minorHAnsi"/>
                <w:szCs w:val="22"/>
              </w:rPr>
              <w:t>Eğitim</w:t>
            </w:r>
            <w:r w:rsidR="00B11553" w:rsidRPr="00F94DB0">
              <w:rPr>
                <w:rFonts w:cstheme="minorHAnsi"/>
                <w:szCs w:val="22"/>
              </w:rPr>
              <w:t xml:space="preserve"> ve </w:t>
            </w:r>
            <w:proofErr w:type="spellStart"/>
            <w:r w:rsidR="00B11553" w:rsidRPr="00F94DB0">
              <w:rPr>
                <w:rFonts w:cstheme="minorHAnsi"/>
                <w:szCs w:val="22"/>
              </w:rPr>
              <w:t>Öğretime</w:t>
            </w:r>
            <w:r w:rsidRPr="00F94DB0">
              <w:rPr>
                <w:rFonts w:cstheme="minorHAnsi"/>
                <w:szCs w:val="22"/>
              </w:rPr>
              <w:t>Erişim</w:t>
            </w:r>
            <w:proofErr w:type="spellEnd"/>
          </w:p>
        </w:tc>
        <w:tc>
          <w:tcPr>
            <w:tcW w:w="3021" w:type="dxa"/>
            <w:vAlign w:val="center"/>
          </w:tcPr>
          <w:p w:rsidR="00FA4710" w:rsidRPr="00F94DB0" w:rsidRDefault="007B7D35" w:rsidP="00BA1496">
            <w:pPr>
              <w:tabs>
                <w:tab w:val="left" w:pos="1114"/>
              </w:tabs>
              <w:jc w:val="center"/>
              <w:rPr>
                <w:rFonts w:cstheme="minorHAnsi"/>
                <w:szCs w:val="22"/>
              </w:rPr>
            </w:pPr>
            <w:r w:rsidRPr="00F94DB0">
              <w:rPr>
                <w:rFonts w:cstheme="minorHAnsi"/>
                <w:szCs w:val="22"/>
              </w:rPr>
              <w:t>Eğitimde Kalite</w:t>
            </w:r>
          </w:p>
        </w:tc>
        <w:tc>
          <w:tcPr>
            <w:tcW w:w="3021" w:type="dxa"/>
            <w:vAlign w:val="center"/>
          </w:tcPr>
          <w:p w:rsidR="00FA4710" w:rsidRPr="00F94DB0" w:rsidRDefault="00FA4710" w:rsidP="00BA1496">
            <w:pPr>
              <w:tabs>
                <w:tab w:val="left" w:pos="1114"/>
              </w:tabs>
              <w:jc w:val="center"/>
              <w:rPr>
                <w:rFonts w:cstheme="minorHAnsi"/>
                <w:szCs w:val="22"/>
              </w:rPr>
            </w:pPr>
            <w:r w:rsidRPr="00F94DB0">
              <w:rPr>
                <w:rFonts w:cstheme="minorHAnsi"/>
                <w:szCs w:val="22"/>
              </w:rPr>
              <w:t>Kurumsal Kapasite</w:t>
            </w:r>
          </w:p>
        </w:tc>
      </w:tr>
      <w:tr w:rsidR="00FA4710" w:rsidRPr="00F94DB0" w:rsidTr="00BA1496">
        <w:tc>
          <w:tcPr>
            <w:tcW w:w="3020" w:type="dxa"/>
            <w:vAlign w:val="center"/>
          </w:tcPr>
          <w:p w:rsidR="00FA4710" w:rsidRPr="00F94DB0" w:rsidRDefault="007B7D35" w:rsidP="00BA1496">
            <w:pPr>
              <w:tabs>
                <w:tab w:val="left" w:pos="1114"/>
              </w:tabs>
              <w:rPr>
                <w:rFonts w:cstheme="minorHAnsi"/>
                <w:szCs w:val="22"/>
              </w:rPr>
            </w:pPr>
            <w:r w:rsidRPr="00F94DB0">
              <w:rPr>
                <w:rFonts w:cstheme="minorHAnsi"/>
                <w:szCs w:val="22"/>
              </w:rPr>
              <w:t>Özel Eğitime ihtiyaç duyan bireylerin eğitimi.1.Merkezimizde eğitsel değerlendirme, tanılama ve yönlendirme yapılmaktadır. 2.Sorumluluk bölgemizdeki okul çağında olan veya okul çağı dışına çıkmış bireylerden merkezimizden inceleme isteği olanlara eğitsel değerlendirme ve uygun yönlendirmeler yapılmaktadır.</w:t>
            </w:r>
          </w:p>
        </w:tc>
        <w:tc>
          <w:tcPr>
            <w:tcW w:w="3021" w:type="dxa"/>
            <w:vAlign w:val="center"/>
          </w:tcPr>
          <w:p w:rsidR="007B7D35" w:rsidRPr="00F94DB0" w:rsidRDefault="007B7D35" w:rsidP="00BA1496">
            <w:pPr>
              <w:tabs>
                <w:tab w:val="left" w:pos="1114"/>
              </w:tabs>
              <w:rPr>
                <w:rFonts w:cstheme="minorHAnsi"/>
                <w:szCs w:val="22"/>
              </w:rPr>
            </w:pPr>
            <w:r w:rsidRPr="00F94DB0">
              <w:rPr>
                <w:rFonts w:cstheme="minorHAnsi"/>
                <w:szCs w:val="22"/>
              </w:rPr>
              <w:t xml:space="preserve">Tercih danışmanlığı hizmetleri 1. Özel eğitim gereksinimi olan öğrencilere merkezi sınav öncesinde sınavda uygulanacak sınav tedbirleri merkezimizce belirlenmektedir. </w:t>
            </w:r>
          </w:p>
          <w:p w:rsidR="00FA4710" w:rsidRPr="00F94DB0" w:rsidRDefault="007B7D35" w:rsidP="00BA1496">
            <w:pPr>
              <w:tabs>
                <w:tab w:val="left" w:pos="1114"/>
              </w:tabs>
              <w:rPr>
                <w:rFonts w:cstheme="minorHAnsi"/>
                <w:szCs w:val="22"/>
              </w:rPr>
            </w:pPr>
            <w:r w:rsidRPr="00F94DB0">
              <w:rPr>
                <w:rFonts w:cstheme="minorHAnsi"/>
                <w:szCs w:val="22"/>
              </w:rPr>
              <w:t>2.Tercih dönemlerinde sorumluluk bölgemizdeki öğrencilere tercih danışmalığı hizmeti verilmektedir.</w:t>
            </w:r>
          </w:p>
        </w:tc>
        <w:tc>
          <w:tcPr>
            <w:tcW w:w="3021" w:type="dxa"/>
            <w:vAlign w:val="center"/>
          </w:tcPr>
          <w:p w:rsidR="007B7D35" w:rsidRPr="00F94DB0" w:rsidRDefault="007B7D35" w:rsidP="00BA1496">
            <w:pPr>
              <w:tabs>
                <w:tab w:val="left" w:pos="1114"/>
              </w:tabs>
              <w:rPr>
                <w:rFonts w:cstheme="minorHAnsi"/>
                <w:szCs w:val="22"/>
              </w:rPr>
            </w:pPr>
            <w:r w:rsidRPr="00F94DB0">
              <w:rPr>
                <w:rFonts w:cstheme="minorHAnsi"/>
                <w:szCs w:val="22"/>
              </w:rPr>
              <w:t xml:space="preserve">Mesleki Yeterlilikler 1.Merkezimizde Rehberlik ve Özel Eğitim Branşından öğretmenler çalışmaktadır. 2.Özel Eğitim </w:t>
            </w:r>
            <w:proofErr w:type="gramStart"/>
            <w:r w:rsidRPr="00F94DB0">
              <w:rPr>
                <w:rFonts w:cstheme="minorHAnsi"/>
                <w:szCs w:val="22"/>
              </w:rPr>
              <w:t>normumuz …olmasına</w:t>
            </w:r>
            <w:proofErr w:type="gramEnd"/>
            <w:r w:rsidRPr="00F94DB0">
              <w:rPr>
                <w:rFonts w:cstheme="minorHAnsi"/>
                <w:szCs w:val="22"/>
              </w:rPr>
              <w:t xml:space="preserve"> rağmen öğretmen sayısı çok azdır. İhtiyaç yüksektir. </w:t>
            </w:r>
          </w:p>
          <w:p w:rsidR="00FA4710" w:rsidRPr="00F94DB0" w:rsidRDefault="007B7D35" w:rsidP="00BA1496">
            <w:pPr>
              <w:tabs>
                <w:tab w:val="left" w:pos="1114"/>
              </w:tabs>
              <w:rPr>
                <w:rFonts w:cstheme="minorHAnsi"/>
                <w:szCs w:val="22"/>
              </w:rPr>
            </w:pPr>
            <w:r w:rsidRPr="00F94DB0">
              <w:rPr>
                <w:rFonts w:cstheme="minorHAnsi"/>
                <w:szCs w:val="22"/>
              </w:rPr>
              <w:t xml:space="preserve">3.Öğretmenlerimizin bazılarının bazı </w:t>
            </w:r>
            <w:proofErr w:type="gramStart"/>
            <w:r w:rsidRPr="00F94DB0">
              <w:rPr>
                <w:rFonts w:cstheme="minorHAnsi"/>
                <w:szCs w:val="22"/>
              </w:rPr>
              <w:t>zeka</w:t>
            </w:r>
            <w:proofErr w:type="gramEnd"/>
            <w:r w:rsidRPr="00F94DB0">
              <w:rPr>
                <w:rFonts w:cstheme="minorHAnsi"/>
                <w:szCs w:val="22"/>
              </w:rPr>
              <w:t xml:space="preserve"> testlerinde eğitim sertifikası olmadığından sertifikalı mevcut öğretmen sayısı randevu talebini karşılamamaktadır.</w:t>
            </w:r>
          </w:p>
        </w:tc>
      </w:tr>
      <w:tr w:rsidR="00FA4710" w:rsidRPr="00F94DB0" w:rsidTr="00BA1496">
        <w:tc>
          <w:tcPr>
            <w:tcW w:w="3020" w:type="dxa"/>
            <w:vAlign w:val="center"/>
          </w:tcPr>
          <w:p w:rsidR="00FA4710" w:rsidRPr="00F94DB0" w:rsidRDefault="007B7D35" w:rsidP="00BA1496">
            <w:pPr>
              <w:tabs>
                <w:tab w:val="left" w:pos="1114"/>
              </w:tabs>
              <w:rPr>
                <w:rFonts w:cstheme="minorHAnsi"/>
                <w:szCs w:val="22"/>
              </w:rPr>
            </w:pPr>
            <w:r w:rsidRPr="00F94DB0">
              <w:rPr>
                <w:rFonts w:cstheme="minorHAnsi"/>
                <w:szCs w:val="22"/>
              </w:rPr>
              <w:t xml:space="preserve">Hedef belirleme, </w:t>
            </w:r>
            <w:proofErr w:type="gramStart"/>
            <w:r w:rsidRPr="00F94DB0">
              <w:rPr>
                <w:rFonts w:cstheme="minorHAnsi"/>
                <w:szCs w:val="22"/>
              </w:rPr>
              <w:t>motivasyon</w:t>
            </w:r>
            <w:proofErr w:type="gramEnd"/>
            <w:r w:rsidRPr="00F94DB0">
              <w:rPr>
                <w:rFonts w:cstheme="minorHAnsi"/>
                <w:szCs w:val="22"/>
              </w:rPr>
              <w:t xml:space="preserve"> artırma, sınav kaygısını azaltmaya yönelik çalışmalar. 1. Sorumluluk bölgemizdeki okullarda talep olması halinde </w:t>
            </w:r>
            <w:proofErr w:type="gramStart"/>
            <w:r w:rsidRPr="00F94DB0">
              <w:rPr>
                <w:rFonts w:cstheme="minorHAnsi"/>
                <w:szCs w:val="22"/>
              </w:rPr>
              <w:t>motivasyon</w:t>
            </w:r>
            <w:proofErr w:type="gramEnd"/>
            <w:r w:rsidRPr="00F94DB0">
              <w:rPr>
                <w:rFonts w:cstheme="minorHAnsi"/>
                <w:szCs w:val="22"/>
              </w:rPr>
              <w:t xml:space="preserve"> artırma, sınav kaygısını azaltmaya yönelik çalışmalar yapılmaktadır.</w:t>
            </w:r>
          </w:p>
        </w:tc>
        <w:tc>
          <w:tcPr>
            <w:tcW w:w="3021" w:type="dxa"/>
            <w:vAlign w:val="center"/>
          </w:tcPr>
          <w:p w:rsidR="007B7D35" w:rsidRPr="00F94DB0" w:rsidRDefault="007B7D35" w:rsidP="007B7D35">
            <w:pPr>
              <w:tabs>
                <w:tab w:val="left" w:pos="1114"/>
              </w:tabs>
              <w:rPr>
                <w:rFonts w:cstheme="minorHAnsi"/>
                <w:szCs w:val="22"/>
              </w:rPr>
            </w:pPr>
            <w:r w:rsidRPr="00F94DB0">
              <w:rPr>
                <w:rFonts w:cstheme="minorHAnsi"/>
                <w:szCs w:val="22"/>
              </w:rPr>
              <w:t xml:space="preserve">Paydaş Memnuniyeti </w:t>
            </w:r>
          </w:p>
          <w:p w:rsidR="00FA4710" w:rsidRPr="00F94DB0" w:rsidRDefault="007B7D35" w:rsidP="007B7D35">
            <w:pPr>
              <w:tabs>
                <w:tab w:val="left" w:pos="1114"/>
              </w:tabs>
              <w:rPr>
                <w:rFonts w:cstheme="minorHAnsi"/>
                <w:szCs w:val="22"/>
              </w:rPr>
            </w:pPr>
            <w:r w:rsidRPr="00F94DB0">
              <w:rPr>
                <w:rFonts w:cstheme="minorHAnsi"/>
                <w:szCs w:val="22"/>
              </w:rPr>
              <w:t xml:space="preserve">Bölgemiz okullarındaki rehberlik öğretmenlerine aylık mesleki gelişim seminerleri yapılmaktadır. </w:t>
            </w:r>
          </w:p>
        </w:tc>
        <w:tc>
          <w:tcPr>
            <w:tcW w:w="3021" w:type="dxa"/>
            <w:vAlign w:val="center"/>
          </w:tcPr>
          <w:p w:rsidR="007B7D35" w:rsidRPr="00F94DB0" w:rsidRDefault="007B7D35" w:rsidP="00BA1496">
            <w:pPr>
              <w:tabs>
                <w:tab w:val="left" w:pos="1114"/>
              </w:tabs>
              <w:rPr>
                <w:rFonts w:cstheme="minorHAnsi"/>
                <w:szCs w:val="22"/>
              </w:rPr>
            </w:pPr>
            <w:r w:rsidRPr="00F94DB0">
              <w:rPr>
                <w:rFonts w:cstheme="minorHAnsi"/>
                <w:szCs w:val="22"/>
              </w:rPr>
              <w:t xml:space="preserve">Fiziki Yapı </w:t>
            </w:r>
          </w:p>
          <w:p w:rsidR="007B7D35" w:rsidRPr="00F94DB0" w:rsidRDefault="007B7D35" w:rsidP="00BA1496">
            <w:pPr>
              <w:tabs>
                <w:tab w:val="left" w:pos="1114"/>
              </w:tabs>
              <w:rPr>
                <w:rFonts w:cstheme="minorHAnsi"/>
                <w:szCs w:val="22"/>
              </w:rPr>
            </w:pPr>
            <w:r w:rsidRPr="00F94DB0">
              <w:rPr>
                <w:rFonts w:cstheme="minorHAnsi"/>
                <w:szCs w:val="22"/>
              </w:rPr>
              <w:t xml:space="preserve">1.Binamızın fiziki yapısı uygundur. </w:t>
            </w:r>
          </w:p>
          <w:p w:rsidR="00FA4710" w:rsidRPr="00F94DB0" w:rsidRDefault="007B7D35" w:rsidP="00BA1496">
            <w:pPr>
              <w:tabs>
                <w:tab w:val="left" w:pos="1114"/>
              </w:tabs>
              <w:rPr>
                <w:rFonts w:cstheme="minorHAnsi"/>
                <w:szCs w:val="22"/>
              </w:rPr>
            </w:pPr>
            <w:r w:rsidRPr="00F94DB0">
              <w:rPr>
                <w:rFonts w:cstheme="minorHAnsi"/>
                <w:szCs w:val="22"/>
              </w:rPr>
              <w:t xml:space="preserve">2.Asansörümüz yoktur fakat bedensel engelli bireylerin incelemeleri binanın giriş katında bulunan odalarda yapıldığından ve giriş katta engelli </w:t>
            </w:r>
            <w:proofErr w:type="spellStart"/>
            <w:r w:rsidRPr="00F94DB0">
              <w:rPr>
                <w:rFonts w:cstheme="minorHAnsi"/>
                <w:szCs w:val="22"/>
              </w:rPr>
              <w:t>wc</w:t>
            </w:r>
            <w:proofErr w:type="spellEnd"/>
            <w:r w:rsidRPr="00F94DB0">
              <w:rPr>
                <w:rFonts w:cstheme="minorHAnsi"/>
                <w:szCs w:val="22"/>
              </w:rPr>
              <w:t xml:space="preserve"> bulunduğundan hizmetlere ve ihtiyaçlara erişim açısından sorun yoktur.</w:t>
            </w:r>
          </w:p>
        </w:tc>
      </w:tr>
      <w:tr w:rsidR="00FA4710" w:rsidRPr="00F94DB0" w:rsidTr="00BA1496">
        <w:tc>
          <w:tcPr>
            <w:tcW w:w="3020" w:type="dxa"/>
            <w:vAlign w:val="center"/>
          </w:tcPr>
          <w:p w:rsidR="00FA4710" w:rsidRPr="00F94DB0" w:rsidRDefault="00FA4710" w:rsidP="00BA1496">
            <w:pPr>
              <w:tabs>
                <w:tab w:val="left" w:pos="1114"/>
              </w:tabs>
              <w:rPr>
                <w:rFonts w:cstheme="minorHAnsi"/>
                <w:szCs w:val="22"/>
              </w:rPr>
            </w:pPr>
          </w:p>
        </w:tc>
        <w:tc>
          <w:tcPr>
            <w:tcW w:w="3021" w:type="dxa"/>
            <w:vAlign w:val="center"/>
          </w:tcPr>
          <w:p w:rsidR="007B7D35" w:rsidRPr="00F94DB0" w:rsidRDefault="007B7D35" w:rsidP="00BA1496">
            <w:pPr>
              <w:tabs>
                <w:tab w:val="left" w:pos="1114"/>
              </w:tabs>
              <w:rPr>
                <w:rFonts w:cstheme="minorHAnsi"/>
                <w:szCs w:val="22"/>
              </w:rPr>
            </w:pPr>
            <w:r w:rsidRPr="00F94DB0">
              <w:rPr>
                <w:rFonts w:cstheme="minorHAnsi"/>
                <w:szCs w:val="22"/>
              </w:rPr>
              <w:t xml:space="preserve">Kurum Kültürü </w:t>
            </w:r>
          </w:p>
          <w:p w:rsidR="00FA4710" w:rsidRPr="00F94DB0" w:rsidRDefault="007B7D35" w:rsidP="00BA1496">
            <w:pPr>
              <w:tabs>
                <w:tab w:val="left" w:pos="1114"/>
              </w:tabs>
              <w:rPr>
                <w:rFonts w:cstheme="minorHAnsi"/>
                <w:szCs w:val="22"/>
              </w:rPr>
            </w:pPr>
            <w:r w:rsidRPr="00F94DB0">
              <w:rPr>
                <w:rFonts w:cstheme="minorHAnsi"/>
                <w:szCs w:val="22"/>
              </w:rPr>
              <w:t>1.Me</w:t>
            </w:r>
            <w:r w:rsidR="00C535D2" w:rsidRPr="00F94DB0">
              <w:rPr>
                <w:rFonts w:cstheme="minorHAnsi"/>
                <w:szCs w:val="22"/>
              </w:rPr>
              <w:t>r</w:t>
            </w:r>
            <w:r w:rsidRPr="00F94DB0">
              <w:rPr>
                <w:rFonts w:cstheme="minorHAnsi"/>
                <w:szCs w:val="22"/>
              </w:rPr>
              <w:t>kezimizde kurum kültürü oluşmuş durumdadır. 2.Personel arası iletişim iyidir, görev ve sorumluluklar yerine getirilmektedir.</w:t>
            </w:r>
          </w:p>
        </w:tc>
        <w:tc>
          <w:tcPr>
            <w:tcW w:w="3021" w:type="dxa"/>
            <w:vAlign w:val="center"/>
          </w:tcPr>
          <w:p w:rsidR="007B7D35" w:rsidRPr="00F94DB0" w:rsidRDefault="007B7D35" w:rsidP="00BA1496">
            <w:pPr>
              <w:tabs>
                <w:tab w:val="left" w:pos="1114"/>
              </w:tabs>
              <w:rPr>
                <w:rFonts w:cstheme="minorHAnsi"/>
                <w:szCs w:val="22"/>
              </w:rPr>
            </w:pPr>
            <w:r w:rsidRPr="00F94DB0">
              <w:rPr>
                <w:rFonts w:cstheme="minorHAnsi"/>
                <w:szCs w:val="22"/>
              </w:rPr>
              <w:t xml:space="preserve">Yönetim ve Organizasyon </w:t>
            </w:r>
          </w:p>
          <w:p w:rsidR="007B7D35" w:rsidRPr="00F94DB0" w:rsidRDefault="007B7D35" w:rsidP="00BA1496">
            <w:pPr>
              <w:tabs>
                <w:tab w:val="left" w:pos="1114"/>
              </w:tabs>
              <w:rPr>
                <w:rFonts w:cstheme="minorHAnsi"/>
                <w:szCs w:val="22"/>
              </w:rPr>
            </w:pPr>
            <w:r w:rsidRPr="00F94DB0">
              <w:rPr>
                <w:rFonts w:cstheme="minorHAnsi"/>
                <w:szCs w:val="22"/>
              </w:rPr>
              <w:t xml:space="preserve">1. İşler iyi koordine edilmekte ve ivedilikle yapılmaktadır. </w:t>
            </w:r>
          </w:p>
          <w:p w:rsidR="007B7D35" w:rsidRPr="00F94DB0" w:rsidRDefault="007B7D35" w:rsidP="00BA1496">
            <w:pPr>
              <w:tabs>
                <w:tab w:val="left" w:pos="1114"/>
              </w:tabs>
              <w:rPr>
                <w:rFonts w:cstheme="minorHAnsi"/>
                <w:szCs w:val="22"/>
              </w:rPr>
            </w:pPr>
            <w:r w:rsidRPr="00F94DB0">
              <w:rPr>
                <w:rFonts w:cstheme="minorHAnsi"/>
                <w:szCs w:val="22"/>
              </w:rPr>
              <w:t xml:space="preserve">2. Personelin görev dağılımı dengeli yapılmaktadır. </w:t>
            </w:r>
          </w:p>
          <w:p w:rsidR="00FA4710" w:rsidRPr="00F94DB0" w:rsidRDefault="007B7D35" w:rsidP="00BA1496">
            <w:pPr>
              <w:tabs>
                <w:tab w:val="left" w:pos="1114"/>
              </w:tabs>
              <w:rPr>
                <w:rFonts w:cstheme="minorHAnsi"/>
                <w:szCs w:val="22"/>
              </w:rPr>
            </w:pPr>
            <w:r w:rsidRPr="00F94DB0">
              <w:rPr>
                <w:rFonts w:cstheme="minorHAnsi"/>
                <w:szCs w:val="22"/>
              </w:rPr>
              <w:t>3. Hizmetin kalitesi ve hizmet alanların memnuniyeti önemsenmektedir.</w:t>
            </w:r>
          </w:p>
        </w:tc>
      </w:tr>
    </w:tbl>
    <w:p w:rsidR="007B7D35" w:rsidRPr="00F94DB0" w:rsidRDefault="007B7D35" w:rsidP="001A2DD2">
      <w:pPr>
        <w:tabs>
          <w:tab w:val="left" w:pos="1114"/>
        </w:tabs>
        <w:jc w:val="both"/>
        <w:rPr>
          <w:rFonts w:cstheme="minorHAnsi"/>
          <w:i/>
        </w:rPr>
      </w:pPr>
    </w:p>
    <w:p w:rsidR="007B7D35" w:rsidRPr="00F94DB0" w:rsidRDefault="007B7D35" w:rsidP="001A2DD2">
      <w:pPr>
        <w:tabs>
          <w:tab w:val="left" w:pos="1114"/>
        </w:tabs>
        <w:jc w:val="both"/>
        <w:rPr>
          <w:rFonts w:cstheme="minorHAnsi"/>
          <w:i/>
        </w:rPr>
      </w:pPr>
    </w:p>
    <w:p w:rsidR="004E527A" w:rsidRPr="00D41FE3" w:rsidRDefault="004E527A" w:rsidP="004E527A">
      <w:pPr>
        <w:spacing w:after="0"/>
        <w:rPr>
          <w:rFonts w:cstheme="minorHAnsi"/>
          <w:b/>
        </w:rPr>
      </w:pPr>
      <w:r w:rsidRPr="00D41FE3">
        <w:rPr>
          <w:rFonts w:cstheme="minorHAnsi"/>
          <w:b/>
        </w:rPr>
        <w:t>Bölüm 3</w:t>
      </w:r>
    </w:p>
    <w:p w:rsidR="004E527A" w:rsidRPr="00D41FE3" w:rsidRDefault="004E527A" w:rsidP="004E527A">
      <w:pPr>
        <w:spacing w:after="0"/>
        <w:rPr>
          <w:rFonts w:cstheme="minorHAnsi"/>
          <w:b/>
        </w:rPr>
      </w:pPr>
      <w:r w:rsidRPr="00D41FE3">
        <w:rPr>
          <w:rFonts w:cstheme="minorHAnsi"/>
          <w:b/>
        </w:rPr>
        <w:lastRenderedPageBreak/>
        <w:tab/>
        <w:t>Geleceğe Yönelim</w:t>
      </w:r>
    </w:p>
    <w:p w:rsidR="004E527A" w:rsidRPr="00D41FE3" w:rsidRDefault="004E527A" w:rsidP="004E527A">
      <w:pPr>
        <w:spacing w:after="0"/>
        <w:rPr>
          <w:rFonts w:cstheme="minorHAnsi"/>
          <w:b/>
        </w:rPr>
      </w:pPr>
      <w:r w:rsidRPr="00D41FE3">
        <w:rPr>
          <w:rFonts w:cstheme="minorHAnsi"/>
          <w:b/>
        </w:rPr>
        <w:tab/>
        <w:t>3.1. Misyon, Vizyon ve Temel Değerler</w:t>
      </w:r>
    </w:p>
    <w:p w:rsidR="00F41BBE" w:rsidRPr="00F94DB0" w:rsidRDefault="00F41BBE" w:rsidP="001A2DD2">
      <w:pPr>
        <w:tabs>
          <w:tab w:val="left" w:pos="1114"/>
        </w:tabs>
        <w:jc w:val="both"/>
        <w:rPr>
          <w:rFonts w:cstheme="minorHAnsi"/>
          <w:i/>
        </w:rPr>
      </w:pPr>
    </w:p>
    <w:p w:rsidR="00FD6C19" w:rsidRPr="00D41FE3" w:rsidRDefault="00FD6C19" w:rsidP="001A2DD2">
      <w:pPr>
        <w:tabs>
          <w:tab w:val="left" w:pos="1114"/>
        </w:tabs>
        <w:jc w:val="both"/>
        <w:rPr>
          <w:rFonts w:cstheme="minorHAnsi"/>
          <w:b/>
        </w:rPr>
      </w:pPr>
    </w:p>
    <w:p w:rsidR="00245432" w:rsidRPr="00D41FE3" w:rsidRDefault="00FD6C19" w:rsidP="00245432">
      <w:pPr>
        <w:tabs>
          <w:tab w:val="left" w:pos="1114"/>
        </w:tabs>
        <w:jc w:val="both"/>
        <w:rPr>
          <w:rFonts w:cstheme="minorHAnsi"/>
          <w:b/>
        </w:rPr>
      </w:pPr>
      <w:r w:rsidRPr="00D41FE3">
        <w:rPr>
          <w:rFonts w:cstheme="minorHAnsi"/>
          <w:b/>
        </w:rPr>
        <w:t>MİSYON</w:t>
      </w:r>
    </w:p>
    <w:p w:rsidR="00245432" w:rsidRPr="00F94DB0" w:rsidRDefault="00245432" w:rsidP="00245432">
      <w:pPr>
        <w:tabs>
          <w:tab w:val="left" w:pos="1114"/>
        </w:tabs>
        <w:jc w:val="both"/>
        <w:rPr>
          <w:rFonts w:cstheme="minorHAnsi"/>
        </w:rPr>
      </w:pPr>
      <w:r w:rsidRPr="00F94DB0">
        <w:rPr>
          <w:rFonts w:cstheme="minorHAnsi"/>
          <w:i/>
        </w:rPr>
        <w:t>Koordineli bir Rehberlik çalışma sistemini bölgemiz olan Siirt ilinde eğitim öğretim veren tüm okul kurumlarımızda yerleştirmek, bu yolla gelecek nesillerimize kendini gerçekleştirme yolunda rehberlik ve psikolojik danışma hizmeti sunmak ve bölgede ikamet eden fertlerden Özel Eğitim İhtiyacı olan bireylerin, Özel eğitim İhtiyaçlarının karşılamak varlık sebebimizdir.</w:t>
      </w:r>
    </w:p>
    <w:p w:rsidR="00245432" w:rsidRPr="00F94DB0" w:rsidRDefault="00245432" w:rsidP="001A2DD2">
      <w:pPr>
        <w:tabs>
          <w:tab w:val="left" w:pos="1114"/>
        </w:tabs>
        <w:jc w:val="both"/>
        <w:rPr>
          <w:rFonts w:cstheme="minorHAnsi"/>
        </w:rPr>
      </w:pPr>
    </w:p>
    <w:p w:rsidR="00F41BBE" w:rsidRPr="00F94DB0" w:rsidRDefault="00F41BBE" w:rsidP="001A2DD2">
      <w:pPr>
        <w:tabs>
          <w:tab w:val="left" w:pos="1114"/>
        </w:tabs>
        <w:jc w:val="both"/>
        <w:rPr>
          <w:rFonts w:cstheme="minorHAnsi"/>
          <w:i/>
        </w:rPr>
      </w:pPr>
    </w:p>
    <w:p w:rsidR="00245432" w:rsidRPr="00D41FE3" w:rsidRDefault="00FD6C19" w:rsidP="00D41FE3">
      <w:pPr>
        <w:spacing w:line="262" w:lineRule="auto"/>
        <w:ind w:right="860"/>
        <w:jc w:val="both"/>
        <w:rPr>
          <w:rFonts w:cstheme="minorHAnsi"/>
          <w:b/>
        </w:rPr>
      </w:pPr>
      <w:r w:rsidRPr="00D41FE3">
        <w:rPr>
          <w:rFonts w:cstheme="minorHAnsi"/>
          <w:b/>
        </w:rPr>
        <w:t>VİZYON</w:t>
      </w:r>
    </w:p>
    <w:p w:rsidR="00245432" w:rsidRPr="00F94DB0" w:rsidRDefault="00245432" w:rsidP="00D41FE3">
      <w:pPr>
        <w:spacing w:line="262" w:lineRule="auto"/>
        <w:ind w:left="140" w:right="860"/>
        <w:jc w:val="both"/>
        <w:rPr>
          <w:rFonts w:cstheme="minorHAnsi"/>
          <w:i/>
        </w:rPr>
      </w:pPr>
      <w:r w:rsidRPr="00F94DB0">
        <w:rPr>
          <w:rFonts w:cstheme="minorHAnsi"/>
          <w:i/>
        </w:rPr>
        <w:t xml:space="preserve"> Eğitim öğretim sistemimizden yetişmiş olarak çıkan tüm fertlerin kendini gerçekleştirme yolunda doğru adımları atmış olarak yürüyor olmaları ve Özel Eğitim İhtiyacı olan bireylerin gerekli olan eğitimleri almış ve alıyor olmaları geleceğe yönelik hedefimizdir.</w:t>
      </w:r>
    </w:p>
    <w:p w:rsidR="00FD6C19" w:rsidRPr="00F94DB0" w:rsidRDefault="00FD6C19" w:rsidP="001A2DD2">
      <w:pPr>
        <w:tabs>
          <w:tab w:val="left" w:pos="1114"/>
        </w:tabs>
        <w:jc w:val="both"/>
        <w:rPr>
          <w:rFonts w:cstheme="minorHAnsi"/>
        </w:rPr>
      </w:pPr>
    </w:p>
    <w:p w:rsidR="00FD6C19" w:rsidRPr="00D41FE3" w:rsidRDefault="00FD6C19" w:rsidP="001A2DD2">
      <w:pPr>
        <w:tabs>
          <w:tab w:val="left" w:pos="1114"/>
        </w:tabs>
        <w:jc w:val="both"/>
        <w:rPr>
          <w:rFonts w:cstheme="minorHAnsi"/>
          <w:b/>
          <w:i/>
        </w:rPr>
      </w:pPr>
    </w:p>
    <w:p w:rsidR="00245432" w:rsidRPr="00D41FE3" w:rsidRDefault="00FD6C19" w:rsidP="00245432">
      <w:pPr>
        <w:pStyle w:val="Default"/>
        <w:rPr>
          <w:rFonts w:asciiTheme="minorHAnsi" w:hAnsiTheme="minorHAnsi" w:cstheme="minorHAnsi"/>
          <w:b/>
          <w:bCs/>
          <w:sz w:val="22"/>
          <w:szCs w:val="22"/>
        </w:rPr>
      </w:pPr>
      <w:r w:rsidRPr="00D41FE3">
        <w:rPr>
          <w:rFonts w:asciiTheme="minorHAnsi" w:hAnsiTheme="minorHAnsi" w:cstheme="minorHAnsi"/>
          <w:b/>
          <w:sz w:val="22"/>
          <w:szCs w:val="22"/>
        </w:rPr>
        <w:t>TEMEL DEĞERLER</w:t>
      </w:r>
      <w:r w:rsidR="00245432" w:rsidRPr="00D41FE3">
        <w:rPr>
          <w:rFonts w:asciiTheme="minorHAnsi" w:hAnsiTheme="minorHAnsi" w:cstheme="minorHAnsi"/>
          <w:b/>
          <w:bCs/>
          <w:sz w:val="22"/>
          <w:szCs w:val="22"/>
        </w:rPr>
        <w:t xml:space="preserve">  </w:t>
      </w:r>
    </w:p>
    <w:p w:rsidR="00245432" w:rsidRPr="00F94DB0" w:rsidRDefault="00245432" w:rsidP="00245432">
      <w:pPr>
        <w:pStyle w:val="Default"/>
        <w:rPr>
          <w:rFonts w:asciiTheme="minorHAnsi" w:eastAsiaTheme="minorHAnsi" w:hAnsiTheme="minorHAnsi" w:cstheme="minorHAnsi"/>
          <w:sz w:val="22"/>
          <w:szCs w:val="22"/>
          <w:lang w:eastAsia="en-US"/>
        </w:rPr>
      </w:pPr>
      <w:r w:rsidRPr="00F94DB0">
        <w:rPr>
          <w:rFonts w:asciiTheme="minorHAnsi" w:eastAsiaTheme="minorHAnsi" w:hAnsiTheme="minorHAnsi" w:cstheme="minorHAnsi"/>
          <w:bCs/>
          <w:sz w:val="22"/>
          <w:szCs w:val="22"/>
          <w:lang w:eastAsia="en-US"/>
        </w:rPr>
        <w:t xml:space="preserve">1) Yenilikçi </w:t>
      </w:r>
    </w:p>
    <w:p w:rsidR="00245432" w:rsidRPr="00F94DB0" w:rsidRDefault="00245432" w:rsidP="00245432">
      <w:pPr>
        <w:autoSpaceDE w:val="0"/>
        <w:autoSpaceDN w:val="0"/>
        <w:adjustRightInd w:val="0"/>
        <w:spacing w:after="0" w:line="240" w:lineRule="auto"/>
        <w:rPr>
          <w:rFonts w:cstheme="minorHAnsi"/>
          <w:color w:val="000000"/>
        </w:rPr>
      </w:pPr>
      <w:r w:rsidRPr="00F94DB0">
        <w:rPr>
          <w:rFonts w:cstheme="minorHAnsi"/>
          <w:bCs/>
          <w:color w:val="000000"/>
        </w:rPr>
        <w:t xml:space="preserve">2) Kapsayıcı </w:t>
      </w:r>
    </w:p>
    <w:p w:rsidR="00245432" w:rsidRPr="00F94DB0" w:rsidRDefault="00245432" w:rsidP="00245432">
      <w:pPr>
        <w:autoSpaceDE w:val="0"/>
        <w:autoSpaceDN w:val="0"/>
        <w:adjustRightInd w:val="0"/>
        <w:spacing w:after="0" w:line="240" w:lineRule="auto"/>
        <w:rPr>
          <w:rFonts w:cstheme="minorHAnsi"/>
          <w:color w:val="000000"/>
        </w:rPr>
      </w:pPr>
      <w:r w:rsidRPr="00F94DB0">
        <w:rPr>
          <w:rFonts w:cstheme="minorHAnsi"/>
          <w:bCs/>
          <w:color w:val="000000"/>
        </w:rPr>
        <w:t xml:space="preserve">3) Gelişime Açık </w:t>
      </w:r>
    </w:p>
    <w:p w:rsidR="00245432" w:rsidRPr="00F94DB0" w:rsidRDefault="00245432" w:rsidP="00245432">
      <w:pPr>
        <w:autoSpaceDE w:val="0"/>
        <w:autoSpaceDN w:val="0"/>
        <w:adjustRightInd w:val="0"/>
        <w:spacing w:after="0" w:line="240" w:lineRule="auto"/>
        <w:rPr>
          <w:rFonts w:cstheme="minorHAnsi"/>
          <w:color w:val="000000"/>
        </w:rPr>
      </w:pPr>
      <w:r w:rsidRPr="00F94DB0">
        <w:rPr>
          <w:rFonts w:cstheme="minorHAnsi"/>
          <w:bCs/>
          <w:color w:val="000000"/>
        </w:rPr>
        <w:t>4) Çözüm Odaklı</w:t>
      </w:r>
    </w:p>
    <w:p w:rsidR="00245432" w:rsidRPr="00F94DB0" w:rsidRDefault="00245432" w:rsidP="00245432">
      <w:pPr>
        <w:autoSpaceDE w:val="0"/>
        <w:autoSpaceDN w:val="0"/>
        <w:adjustRightInd w:val="0"/>
        <w:spacing w:after="0" w:line="240" w:lineRule="auto"/>
        <w:rPr>
          <w:rFonts w:cstheme="minorHAnsi"/>
          <w:color w:val="000000"/>
        </w:rPr>
      </w:pPr>
      <w:r w:rsidRPr="00F94DB0">
        <w:rPr>
          <w:rFonts w:cstheme="minorHAnsi"/>
          <w:bCs/>
          <w:color w:val="000000"/>
        </w:rPr>
        <w:t xml:space="preserve">5) Alanında Uzman </w:t>
      </w:r>
    </w:p>
    <w:p w:rsidR="00FD6C19" w:rsidRPr="00F94DB0" w:rsidRDefault="00245432" w:rsidP="00245432">
      <w:pPr>
        <w:tabs>
          <w:tab w:val="left" w:pos="1114"/>
        </w:tabs>
        <w:jc w:val="both"/>
        <w:rPr>
          <w:rFonts w:cstheme="minorHAnsi"/>
        </w:rPr>
      </w:pPr>
      <w:r w:rsidRPr="00F94DB0">
        <w:rPr>
          <w:rFonts w:cstheme="minorHAnsi"/>
          <w:bCs/>
          <w:color w:val="000000"/>
        </w:rPr>
        <w:t>6) Erişilebilir</w:t>
      </w:r>
    </w:p>
    <w:p w:rsidR="001A2DD2" w:rsidRPr="00F94DB0" w:rsidRDefault="001A2DD2" w:rsidP="001A2DD2">
      <w:pPr>
        <w:tabs>
          <w:tab w:val="left" w:pos="1114"/>
        </w:tabs>
        <w:jc w:val="both"/>
        <w:rPr>
          <w:rFonts w:cstheme="minorHAnsi"/>
          <w:i/>
        </w:rPr>
      </w:pPr>
    </w:p>
    <w:p w:rsidR="00D12A0B" w:rsidRPr="001E7305" w:rsidRDefault="00D12A0B" w:rsidP="00D12A0B">
      <w:pPr>
        <w:spacing w:after="0"/>
        <w:rPr>
          <w:rFonts w:cstheme="minorHAnsi"/>
          <w:b/>
        </w:rPr>
      </w:pPr>
      <w:r w:rsidRPr="001E7305">
        <w:rPr>
          <w:rFonts w:cstheme="minorHAnsi"/>
          <w:b/>
        </w:rPr>
        <w:t>Bölüm 4</w:t>
      </w:r>
    </w:p>
    <w:p w:rsidR="00D12A0B" w:rsidRPr="001E7305" w:rsidRDefault="00D12A0B" w:rsidP="00D12A0B">
      <w:pPr>
        <w:spacing w:after="0"/>
        <w:rPr>
          <w:rFonts w:cstheme="minorHAnsi"/>
          <w:b/>
        </w:rPr>
      </w:pPr>
      <w:r w:rsidRPr="001E7305">
        <w:rPr>
          <w:rFonts w:cstheme="minorHAnsi"/>
          <w:b/>
        </w:rPr>
        <w:tab/>
        <w:t>Amaç, Hedef ve Göstergeler</w:t>
      </w:r>
    </w:p>
    <w:p w:rsidR="00D90999" w:rsidRPr="00F94DB0" w:rsidRDefault="00D90999" w:rsidP="00D12A0B">
      <w:pPr>
        <w:spacing w:after="0"/>
        <w:rPr>
          <w:rFonts w:cstheme="minorHAnsi"/>
        </w:rPr>
      </w:pPr>
    </w:p>
    <w:p w:rsidR="00D90999" w:rsidRPr="00F94DB0" w:rsidRDefault="00D90999" w:rsidP="00D12A0B">
      <w:pPr>
        <w:spacing w:after="0"/>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11"/>
        <w:gridCol w:w="2693"/>
        <w:gridCol w:w="937"/>
        <w:gridCol w:w="764"/>
        <w:gridCol w:w="822"/>
        <w:gridCol w:w="850"/>
        <w:gridCol w:w="851"/>
        <w:gridCol w:w="850"/>
      </w:tblGrid>
      <w:tr w:rsidR="00D90999" w:rsidRPr="00F94DB0" w:rsidTr="00D90999">
        <w:trPr>
          <w:trHeight w:val="416"/>
        </w:trPr>
        <w:tc>
          <w:tcPr>
            <w:tcW w:w="9180" w:type="dxa"/>
            <w:gridSpan w:val="9"/>
            <w:shd w:val="clear" w:color="auto" w:fill="C00000"/>
            <w:vAlign w:val="center"/>
          </w:tcPr>
          <w:p w:rsidR="00D90999" w:rsidRPr="00F94DB0" w:rsidRDefault="00D90999" w:rsidP="00D90999">
            <w:pPr>
              <w:spacing w:after="0" w:line="240" w:lineRule="auto"/>
              <w:rPr>
                <w:rFonts w:cstheme="minorHAnsi"/>
                <w:bCs/>
                <w:color w:val="FF0000"/>
              </w:rPr>
            </w:pPr>
            <w:r w:rsidRPr="00F94DB0">
              <w:rPr>
                <w:rFonts w:cstheme="minorHAnsi"/>
                <w:bCs/>
                <w:color w:val="FF0000"/>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FF0000"/>
              </w:rPr>
            </w:pPr>
            <w:r w:rsidRPr="00F94DB0">
              <w:rPr>
                <w:rFonts w:cstheme="minorHAnsi"/>
                <w:bCs/>
                <w:color w:val="FF0000"/>
              </w:rPr>
              <w:t>AMAÇ 1</w:t>
            </w:r>
          </w:p>
        </w:tc>
        <w:tc>
          <w:tcPr>
            <w:tcW w:w="7978" w:type="dxa"/>
            <w:gridSpan w:val="8"/>
            <w:shd w:val="clear" w:color="auto" w:fill="FF9797"/>
            <w:vAlign w:val="center"/>
          </w:tcPr>
          <w:p w:rsidR="00D90999" w:rsidRPr="00F94DB0" w:rsidRDefault="00D90999" w:rsidP="00D90999">
            <w:pPr>
              <w:rPr>
                <w:rFonts w:cstheme="minorHAnsi"/>
                <w:color w:val="FF0000"/>
              </w:rPr>
            </w:pPr>
            <w:r w:rsidRPr="00F94DB0">
              <w:rPr>
                <w:rFonts w:cstheme="minorHAnsi"/>
                <w:color w:val="FF0000"/>
              </w:rPr>
              <w:t>Rehberlik ve araştırma merkezlerince sunulan özel eğitim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FF0000"/>
              </w:rPr>
            </w:pPr>
            <w:r w:rsidRPr="00F94DB0">
              <w:rPr>
                <w:rFonts w:cstheme="minorHAnsi"/>
                <w:bCs/>
                <w:color w:val="FF0000"/>
              </w:rPr>
              <w:t>HEDEF 1</w:t>
            </w:r>
          </w:p>
        </w:tc>
        <w:tc>
          <w:tcPr>
            <w:tcW w:w="7978" w:type="dxa"/>
            <w:gridSpan w:val="8"/>
            <w:shd w:val="clear" w:color="auto" w:fill="FF9797"/>
            <w:vAlign w:val="center"/>
          </w:tcPr>
          <w:p w:rsidR="00D90999" w:rsidRPr="00F94DB0" w:rsidRDefault="00D90999" w:rsidP="00D90999">
            <w:pPr>
              <w:rPr>
                <w:rFonts w:cstheme="minorHAnsi"/>
                <w:color w:val="FF0000"/>
              </w:rPr>
            </w:pPr>
            <w:r w:rsidRPr="00F94DB0">
              <w:rPr>
                <w:rFonts w:cstheme="minorHAnsi"/>
                <w:color w:val="FF0000"/>
              </w:rPr>
              <w:t>Erken tanılamanın önemine yönelik farkındalık artırılacaktır.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FF0000"/>
              </w:rPr>
            </w:pPr>
            <w:r w:rsidRPr="00F94DB0">
              <w:rPr>
                <w:rFonts w:cstheme="minorHAnsi"/>
                <w:bCs/>
                <w:color w:val="FF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Mevcut</w:t>
            </w:r>
          </w:p>
        </w:tc>
        <w:tc>
          <w:tcPr>
            <w:tcW w:w="4137" w:type="dxa"/>
            <w:gridSpan w:val="5"/>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color w:val="FF0000"/>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2024</w:t>
            </w:r>
          </w:p>
        </w:tc>
        <w:tc>
          <w:tcPr>
            <w:tcW w:w="822"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2025</w:t>
            </w:r>
          </w:p>
        </w:tc>
        <w:tc>
          <w:tcPr>
            <w:tcW w:w="850"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2026</w:t>
            </w:r>
          </w:p>
        </w:tc>
        <w:tc>
          <w:tcPr>
            <w:tcW w:w="851"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2027</w:t>
            </w:r>
          </w:p>
        </w:tc>
        <w:tc>
          <w:tcPr>
            <w:tcW w:w="850"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color w:val="FF0000"/>
              </w:rPr>
            </w:pPr>
            <w:r w:rsidRPr="00F94DB0">
              <w:rPr>
                <w:rFonts w:eastAsia="Times New Roman" w:cstheme="minorHAnsi"/>
                <w:color w:val="FF0000"/>
              </w:rPr>
              <w:t>P.G. 1.1.1.</w:t>
            </w:r>
            <w:r w:rsidRPr="00F94DB0">
              <w:rPr>
                <w:rFonts w:cstheme="minorHAnsi"/>
                <w:bCs/>
                <w:color w:val="FF0000"/>
              </w:rPr>
              <w:t>Eğitsel değerlendirme tanılama hakkında bilgilendirme yapılan okul oranı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%60</w:t>
            </w:r>
          </w:p>
        </w:tc>
        <w:tc>
          <w:tcPr>
            <w:tcW w:w="764" w:type="dxa"/>
            <w:shd w:val="clear" w:color="auto" w:fill="FFE5E5"/>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%70</w:t>
            </w:r>
          </w:p>
        </w:tc>
        <w:tc>
          <w:tcPr>
            <w:tcW w:w="822"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%70</w:t>
            </w:r>
          </w:p>
        </w:tc>
        <w:tc>
          <w:tcPr>
            <w:tcW w:w="850"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%70+</w:t>
            </w:r>
          </w:p>
        </w:tc>
        <w:tc>
          <w:tcPr>
            <w:tcW w:w="851"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%70+</w:t>
            </w:r>
          </w:p>
        </w:tc>
        <w:tc>
          <w:tcPr>
            <w:tcW w:w="850"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color w:val="FF0000"/>
              </w:rPr>
            </w:pPr>
            <w:r w:rsidRPr="00F94DB0">
              <w:rPr>
                <w:rFonts w:eastAsia="Times New Roman" w:cstheme="minorHAnsi"/>
                <w:color w:val="FF0000"/>
              </w:rPr>
              <w:t xml:space="preserve">P.G. 1.1.2. </w:t>
            </w:r>
            <w:r w:rsidRPr="00F94DB0">
              <w:rPr>
                <w:rFonts w:cstheme="minorHAnsi"/>
                <w:bCs/>
                <w:color w:val="FF0000"/>
              </w:rPr>
              <w:t>Eğitsel değerlendirme tanılama hakkında bilgilendirme yapılan veli oranı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color w:val="FF0000"/>
              </w:rPr>
            </w:pPr>
          </w:p>
          <w:p w:rsidR="00D90999" w:rsidRPr="00F94DB0" w:rsidRDefault="00D90999" w:rsidP="00D90999">
            <w:pPr>
              <w:spacing w:after="0" w:line="240" w:lineRule="auto"/>
              <w:jc w:val="center"/>
              <w:rPr>
                <w:rFonts w:cstheme="minorHAnsi"/>
                <w:color w:val="FF0000"/>
              </w:rPr>
            </w:pPr>
            <w:r w:rsidRPr="00F94DB0">
              <w:rPr>
                <w:rFonts w:cstheme="minorHAnsi"/>
                <w:color w:val="FF0000"/>
              </w:rPr>
              <w:t>%4</w:t>
            </w:r>
          </w:p>
          <w:p w:rsidR="00D90999" w:rsidRPr="00F94DB0" w:rsidRDefault="00D90999" w:rsidP="00D90999">
            <w:pPr>
              <w:spacing w:after="0" w:line="240" w:lineRule="auto"/>
              <w:jc w:val="center"/>
              <w:rPr>
                <w:rFonts w:cstheme="minorHAnsi"/>
                <w:color w:val="FF0000"/>
              </w:rPr>
            </w:pPr>
          </w:p>
        </w:tc>
        <w:tc>
          <w:tcPr>
            <w:tcW w:w="764" w:type="dxa"/>
            <w:shd w:val="clear" w:color="auto" w:fill="FFEFEF"/>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w:t>
            </w:r>
          </w:p>
        </w:tc>
        <w:tc>
          <w:tcPr>
            <w:tcW w:w="822"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%6</w:t>
            </w:r>
          </w:p>
        </w:tc>
        <w:tc>
          <w:tcPr>
            <w:tcW w:w="850"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w:t>
            </w:r>
          </w:p>
        </w:tc>
        <w:tc>
          <w:tcPr>
            <w:tcW w:w="851"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%8</w:t>
            </w:r>
          </w:p>
        </w:tc>
        <w:tc>
          <w:tcPr>
            <w:tcW w:w="850"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%9</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color w:val="FF0000"/>
              </w:rPr>
            </w:pPr>
            <w:r w:rsidRPr="00F94DB0">
              <w:rPr>
                <w:rFonts w:eastAsia="Times New Roman" w:cstheme="minorHAnsi"/>
                <w:color w:val="FF0000"/>
              </w:rPr>
              <w:lastRenderedPageBreak/>
              <w:t>P.G. 1.1.3.</w:t>
            </w:r>
            <w:r w:rsidRPr="00F94DB0">
              <w:rPr>
                <w:rFonts w:cstheme="minorHAnsi"/>
                <w:bCs/>
                <w:color w:val="FF0000"/>
              </w:rPr>
              <w:t>Eğitsel değerlendirme tanılama hakkında bilgilendirme yapılan öğretmen oranı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%55</w:t>
            </w:r>
          </w:p>
        </w:tc>
        <w:tc>
          <w:tcPr>
            <w:tcW w:w="822"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%60</w:t>
            </w:r>
          </w:p>
        </w:tc>
        <w:tc>
          <w:tcPr>
            <w:tcW w:w="850"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%65</w:t>
            </w:r>
          </w:p>
        </w:tc>
        <w:tc>
          <w:tcPr>
            <w:tcW w:w="851"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%70</w:t>
            </w:r>
          </w:p>
        </w:tc>
        <w:tc>
          <w:tcPr>
            <w:tcW w:w="850"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%75</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color w:val="FF0000"/>
              </w:rPr>
            </w:pPr>
            <w:r w:rsidRPr="00F94DB0">
              <w:rPr>
                <w:rFonts w:cstheme="minorHAnsi"/>
                <w:color w:val="FF0000"/>
              </w:rPr>
              <w:t>STRATEJİLER</w:t>
            </w:r>
          </w:p>
        </w:tc>
        <w:tc>
          <w:tcPr>
            <w:tcW w:w="7767" w:type="dxa"/>
            <w:gridSpan w:val="7"/>
            <w:shd w:val="clear" w:color="auto" w:fill="FFE5E5"/>
            <w:vAlign w:val="center"/>
          </w:tcPr>
          <w:p w:rsidR="00D90999" w:rsidRPr="00F94DB0" w:rsidRDefault="00D90999" w:rsidP="00D90999">
            <w:pPr>
              <w:spacing w:after="0" w:line="240" w:lineRule="auto"/>
              <w:rPr>
                <w:rFonts w:cstheme="minorHAnsi"/>
                <w:color w:val="FF0000"/>
              </w:rPr>
            </w:pPr>
            <w:r w:rsidRPr="00F94DB0">
              <w:rPr>
                <w:rFonts w:cstheme="minorHAnsi"/>
                <w:bCs/>
                <w:color w:val="FF0000"/>
              </w:rPr>
              <w:t>- Özel eğitim hizmetlerine yönelik olarak okullara bilgilendirme toplantıları düzenlenecektir.</w:t>
            </w:r>
          </w:p>
          <w:p w:rsidR="00D90999" w:rsidRPr="00F94DB0" w:rsidRDefault="00D90999" w:rsidP="00D90999">
            <w:pPr>
              <w:spacing w:after="0" w:line="240" w:lineRule="auto"/>
              <w:jc w:val="both"/>
              <w:rPr>
                <w:rFonts w:cstheme="minorHAnsi"/>
                <w:color w:val="FF0000"/>
              </w:rPr>
            </w:pPr>
            <w:r w:rsidRPr="00F94DB0">
              <w:rPr>
                <w:rFonts w:cstheme="minorHAnsi"/>
                <w:bCs/>
                <w:color w:val="FF0000"/>
              </w:rPr>
              <w:t>- Farkındalığı artırmaya yönelik çalışmalar düzenlenecektir. (Afiş, broşür, toplantı vb.)</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color w:val="FF0000"/>
              </w:rPr>
            </w:pPr>
            <w:r w:rsidRPr="00F94DB0">
              <w:rPr>
                <w:rFonts w:cstheme="minorHAnsi"/>
                <w:color w:val="FF0000"/>
              </w:rPr>
              <w:t>FAALİYETLER</w:t>
            </w:r>
          </w:p>
        </w:tc>
        <w:tc>
          <w:tcPr>
            <w:tcW w:w="7767" w:type="dxa"/>
            <w:gridSpan w:val="7"/>
            <w:shd w:val="clear" w:color="auto" w:fill="FFEFEF"/>
            <w:vAlign w:val="center"/>
          </w:tcPr>
          <w:p w:rsidR="00D90999" w:rsidRPr="00F94DB0" w:rsidRDefault="00D90999" w:rsidP="00D90999">
            <w:pPr>
              <w:spacing w:after="0" w:line="240" w:lineRule="auto"/>
              <w:rPr>
                <w:rFonts w:cstheme="minorHAnsi"/>
                <w:color w:val="FF0000"/>
              </w:rPr>
            </w:pPr>
            <w:r w:rsidRPr="00F94DB0">
              <w:rPr>
                <w:rFonts w:cstheme="minorHAnsi"/>
                <w:color w:val="FF0000"/>
              </w:rPr>
              <w:t>Toplantı, seminer</w:t>
            </w:r>
          </w:p>
        </w:tc>
      </w:tr>
      <w:tr w:rsidR="00D90999" w:rsidRPr="00F94DB0" w:rsidTr="00D90999">
        <w:trPr>
          <w:trHeight w:val="416"/>
        </w:trPr>
        <w:tc>
          <w:tcPr>
            <w:tcW w:w="9180" w:type="dxa"/>
            <w:gridSpan w:val="9"/>
            <w:shd w:val="clear" w:color="auto" w:fill="C00000"/>
            <w:vAlign w:val="center"/>
          </w:tcPr>
          <w:p w:rsidR="00D90999" w:rsidRPr="00F94DB0" w:rsidRDefault="00D90999" w:rsidP="00D90999">
            <w:pPr>
              <w:spacing w:after="0" w:line="240" w:lineRule="auto"/>
              <w:rPr>
                <w:rFonts w:cstheme="minorHAnsi"/>
                <w:bCs/>
                <w:color w:val="FF0000"/>
              </w:rPr>
            </w:pPr>
            <w:r w:rsidRPr="00F94DB0">
              <w:rPr>
                <w:rFonts w:cstheme="minorHAnsi"/>
                <w:bCs/>
                <w:color w:val="FF0000"/>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FF0000"/>
              </w:rPr>
            </w:pPr>
            <w:r w:rsidRPr="00F94DB0">
              <w:rPr>
                <w:rFonts w:cstheme="minorHAnsi"/>
                <w:bCs/>
                <w:color w:val="FF0000"/>
              </w:rPr>
              <w:t>AMAÇ 1</w:t>
            </w:r>
          </w:p>
        </w:tc>
        <w:tc>
          <w:tcPr>
            <w:tcW w:w="7978" w:type="dxa"/>
            <w:gridSpan w:val="8"/>
            <w:shd w:val="clear" w:color="auto" w:fill="FF9797"/>
            <w:vAlign w:val="center"/>
          </w:tcPr>
          <w:p w:rsidR="00D90999" w:rsidRPr="00F94DB0" w:rsidRDefault="00D90999" w:rsidP="00D90999">
            <w:pPr>
              <w:rPr>
                <w:rFonts w:cstheme="minorHAnsi"/>
                <w:color w:val="FF0000"/>
              </w:rPr>
            </w:pPr>
            <w:r w:rsidRPr="00F94DB0">
              <w:rPr>
                <w:rFonts w:cstheme="minorHAnsi"/>
                <w:color w:val="FF0000"/>
              </w:rPr>
              <w:t>Rehberlik ve araştırma merkezlerince sunulan özel eğitim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FF0000"/>
              </w:rPr>
            </w:pPr>
            <w:r w:rsidRPr="00F94DB0">
              <w:rPr>
                <w:rFonts w:cstheme="minorHAnsi"/>
                <w:bCs/>
                <w:color w:val="FF0000"/>
              </w:rPr>
              <w:t>HEDEF 2</w:t>
            </w:r>
          </w:p>
        </w:tc>
        <w:tc>
          <w:tcPr>
            <w:tcW w:w="7978" w:type="dxa"/>
            <w:gridSpan w:val="8"/>
            <w:shd w:val="clear" w:color="auto" w:fill="FF9797"/>
            <w:vAlign w:val="center"/>
          </w:tcPr>
          <w:p w:rsidR="00D90999" w:rsidRPr="00F94DB0" w:rsidRDefault="00D90999" w:rsidP="00D90999">
            <w:pPr>
              <w:rPr>
                <w:rFonts w:cstheme="minorHAnsi"/>
                <w:color w:val="FF0000"/>
              </w:rPr>
            </w:pPr>
            <w:r w:rsidRPr="00F94DB0">
              <w:rPr>
                <w:rFonts w:cstheme="minorHAnsi"/>
                <w:color w:val="FF0000"/>
              </w:rPr>
              <w:t>Eğitsel değerlendirme ve tanılaması yapılan bireylerin ailelerine sunulan müşavirlik hizmetlerinin artırılması sağlanacaktır.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FF0000"/>
              </w:rPr>
            </w:pPr>
            <w:r w:rsidRPr="00F94DB0">
              <w:rPr>
                <w:rFonts w:cstheme="minorHAnsi"/>
                <w:bCs/>
                <w:color w:val="FF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Mevcut</w:t>
            </w:r>
          </w:p>
        </w:tc>
        <w:tc>
          <w:tcPr>
            <w:tcW w:w="4137" w:type="dxa"/>
            <w:gridSpan w:val="5"/>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color w:val="FF0000"/>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2024</w:t>
            </w:r>
          </w:p>
        </w:tc>
        <w:tc>
          <w:tcPr>
            <w:tcW w:w="822"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2025</w:t>
            </w:r>
          </w:p>
        </w:tc>
        <w:tc>
          <w:tcPr>
            <w:tcW w:w="850"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2026</w:t>
            </w:r>
          </w:p>
        </w:tc>
        <w:tc>
          <w:tcPr>
            <w:tcW w:w="851"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2027</w:t>
            </w:r>
          </w:p>
        </w:tc>
        <w:tc>
          <w:tcPr>
            <w:tcW w:w="850" w:type="dxa"/>
            <w:shd w:val="clear" w:color="auto" w:fill="FFCDCD"/>
            <w:vAlign w:val="center"/>
          </w:tcPr>
          <w:p w:rsidR="00D90999" w:rsidRPr="00F94DB0" w:rsidRDefault="00D90999" w:rsidP="00D90999">
            <w:pPr>
              <w:spacing w:after="0" w:line="240" w:lineRule="auto"/>
              <w:jc w:val="center"/>
              <w:rPr>
                <w:rFonts w:cstheme="minorHAnsi"/>
                <w:bCs/>
                <w:color w:val="FF0000"/>
              </w:rPr>
            </w:pPr>
            <w:r w:rsidRPr="00F94DB0">
              <w:rPr>
                <w:rFonts w:cstheme="minorHAnsi"/>
                <w:bCs/>
                <w:color w:val="FF0000"/>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color w:val="FF0000"/>
              </w:rPr>
            </w:pPr>
            <w:r w:rsidRPr="00F94DB0">
              <w:rPr>
                <w:rFonts w:eastAsia="Times New Roman" w:cstheme="minorHAnsi"/>
                <w:color w:val="FF0000"/>
              </w:rPr>
              <w:t>P.G. 1.2.1.</w:t>
            </w:r>
            <w:r w:rsidRPr="00F94DB0">
              <w:rPr>
                <w:rFonts w:cstheme="minorHAnsi"/>
                <w:color w:val="FF0000"/>
              </w:rPr>
              <w:t>Bilgilendirme yapılan aile/birey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4989</w:t>
            </w:r>
          </w:p>
        </w:tc>
        <w:tc>
          <w:tcPr>
            <w:tcW w:w="764" w:type="dxa"/>
            <w:shd w:val="clear" w:color="auto" w:fill="FFE5E5"/>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5000</w:t>
            </w:r>
          </w:p>
        </w:tc>
        <w:tc>
          <w:tcPr>
            <w:tcW w:w="822"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5000+</w:t>
            </w:r>
          </w:p>
        </w:tc>
        <w:tc>
          <w:tcPr>
            <w:tcW w:w="850"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5000+</w:t>
            </w:r>
          </w:p>
        </w:tc>
        <w:tc>
          <w:tcPr>
            <w:tcW w:w="851"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5000+</w:t>
            </w:r>
          </w:p>
        </w:tc>
        <w:tc>
          <w:tcPr>
            <w:tcW w:w="850" w:type="dxa"/>
            <w:shd w:val="clear" w:color="auto" w:fill="FFE5E5"/>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5000+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color w:val="FF0000"/>
              </w:rPr>
            </w:pPr>
            <w:r w:rsidRPr="00F94DB0">
              <w:rPr>
                <w:rFonts w:eastAsia="Times New Roman" w:cstheme="minorHAnsi"/>
                <w:color w:val="FF0000"/>
              </w:rPr>
              <w:t xml:space="preserve">P.G. 1.2.2. </w:t>
            </w:r>
            <w:r w:rsidRPr="00F94DB0">
              <w:rPr>
                <w:rFonts w:cstheme="minorHAnsi"/>
                <w:color w:val="FF0000"/>
              </w:rPr>
              <w:t>Diğer kurum ve kuruluşlara sevk edilen birey sayısı (yönlendirme)</w:t>
            </w:r>
          </w:p>
        </w:tc>
        <w:tc>
          <w:tcPr>
            <w:tcW w:w="937" w:type="dxa"/>
            <w:shd w:val="clear" w:color="auto" w:fill="FFEFEF"/>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10</w:t>
            </w:r>
          </w:p>
        </w:tc>
        <w:tc>
          <w:tcPr>
            <w:tcW w:w="822"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15</w:t>
            </w:r>
          </w:p>
        </w:tc>
        <w:tc>
          <w:tcPr>
            <w:tcW w:w="850"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20</w:t>
            </w:r>
          </w:p>
        </w:tc>
        <w:tc>
          <w:tcPr>
            <w:tcW w:w="851"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20</w:t>
            </w:r>
          </w:p>
        </w:tc>
        <w:tc>
          <w:tcPr>
            <w:tcW w:w="850" w:type="dxa"/>
            <w:shd w:val="clear" w:color="auto" w:fill="FFEFEF"/>
            <w:vAlign w:val="center"/>
          </w:tcPr>
          <w:p w:rsidR="00D90999" w:rsidRPr="00F94DB0" w:rsidRDefault="00D90999" w:rsidP="00D90999">
            <w:pPr>
              <w:spacing w:after="0" w:line="240" w:lineRule="auto"/>
              <w:jc w:val="center"/>
              <w:rPr>
                <w:rFonts w:cstheme="minorHAnsi"/>
                <w:color w:val="FF0000"/>
              </w:rPr>
            </w:pPr>
            <w:r w:rsidRPr="00F94DB0">
              <w:rPr>
                <w:rFonts w:cstheme="minorHAnsi"/>
                <w:color w:val="FF0000"/>
              </w:rPr>
              <w:t>20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color w:val="FF0000"/>
              </w:rPr>
            </w:pPr>
            <w:r w:rsidRPr="00F94DB0">
              <w:rPr>
                <w:rFonts w:cstheme="minorHAnsi"/>
                <w:color w:val="FF0000"/>
              </w:rPr>
              <w:t>STRATEJİLER</w:t>
            </w:r>
          </w:p>
        </w:tc>
        <w:tc>
          <w:tcPr>
            <w:tcW w:w="7767" w:type="dxa"/>
            <w:gridSpan w:val="7"/>
            <w:shd w:val="clear" w:color="auto" w:fill="FFE5E5"/>
            <w:vAlign w:val="center"/>
          </w:tcPr>
          <w:p w:rsidR="00D90999" w:rsidRPr="00F94DB0" w:rsidRDefault="00D90999" w:rsidP="00D90999">
            <w:pPr>
              <w:spacing w:after="0" w:line="240" w:lineRule="auto"/>
              <w:jc w:val="both"/>
              <w:rPr>
                <w:rFonts w:cstheme="minorHAnsi"/>
                <w:bCs/>
                <w:color w:val="FF0000"/>
              </w:rPr>
            </w:pPr>
            <w:r w:rsidRPr="00F94DB0">
              <w:rPr>
                <w:rFonts w:cstheme="minorHAnsi"/>
                <w:bCs/>
                <w:color w:val="FF0000"/>
              </w:rPr>
              <w:t>-</w:t>
            </w:r>
            <w:r w:rsidRPr="00F94DB0">
              <w:rPr>
                <w:rFonts w:cstheme="minorHAnsi"/>
                <w:color w:val="FF0000"/>
              </w:rPr>
              <w:t>Eğitsel değerlendirme ve tanılama sonrası ailelere yönelik bilgilendirme semineri düzenlenecektir</w:t>
            </w:r>
          </w:p>
          <w:p w:rsidR="00D90999" w:rsidRPr="00F94DB0" w:rsidRDefault="00D90999" w:rsidP="00D90999">
            <w:pPr>
              <w:spacing w:after="0" w:line="240" w:lineRule="auto"/>
              <w:jc w:val="both"/>
              <w:rPr>
                <w:rFonts w:cstheme="minorHAnsi"/>
                <w:bCs/>
                <w:color w:val="FF0000"/>
              </w:rPr>
            </w:pPr>
            <w:r w:rsidRPr="00F94DB0">
              <w:rPr>
                <w:rFonts w:cstheme="minorHAnsi"/>
                <w:bCs/>
                <w:color w:val="FF0000"/>
              </w:rPr>
              <w:t>-</w:t>
            </w:r>
            <w:r w:rsidRPr="00F94DB0">
              <w:rPr>
                <w:rFonts w:cstheme="minorHAnsi"/>
                <w:color w:val="FF0000"/>
              </w:rPr>
              <w:t>Belirlenen çalışmalar yetersizlik türlerine özgü aile bilgilendirme seminer içeriği/programı uygulanabilir.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color w:val="FF0000"/>
              </w:rPr>
            </w:pPr>
            <w:r w:rsidRPr="00F94DB0">
              <w:rPr>
                <w:rFonts w:cstheme="minorHAnsi"/>
                <w:color w:val="FF0000"/>
              </w:rPr>
              <w:t>FAALİYETLER</w:t>
            </w:r>
          </w:p>
        </w:tc>
        <w:tc>
          <w:tcPr>
            <w:tcW w:w="7767" w:type="dxa"/>
            <w:gridSpan w:val="7"/>
            <w:shd w:val="clear" w:color="auto" w:fill="FFEFEF"/>
            <w:vAlign w:val="center"/>
          </w:tcPr>
          <w:p w:rsidR="00D90999" w:rsidRPr="00F94DB0" w:rsidRDefault="00D90999" w:rsidP="00D90999">
            <w:pPr>
              <w:spacing w:after="0" w:line="240" w:lineRule="auto"/>
              <w:rPr>
                <w:rFonts w:cstheme="minorHAnsi"/>
                <w:color w:val="FF0000"/>
              </w:rPr>
            </w:pPr>
            <w:r w:rsidRPr="00F94DB0">
              <w:rPr>
                <w:rFonts w:cstheme="minorHAnsi"/>
                <w:color w:val="FF0000"/>
              </w:rPr>
              <w:t>Bireysel görüşme</w:t>
            </w:r>
          </w:p>
        </w:tc>
      </w:tr>
    </w:tbl>
    <w:p w:rsidR="00D90999" w:rsidRPr="00F94DB0" w:rsidRDefault="00D90999" w:rsidP="00D90999">
      <w:pPr>
        <w:rPr>
          <w:rFonts w:cstheme="minorHAnsi"/>
        </w:rPr>
      </w:pPr>
    </w:p>
    <w:p w:rsidR="00D90999" w:rsidRPr="00F94DB0" w:rsidRDefault="00D90999" w:rsidP="00D90999">
      <w:pPr>
        <w:rPr>
          <w:rFonts w:cstheme="minorHAnsi"/>
        </w:rPr>
      </w:pPr>
    </w:p>
    <w:p w:rsidR="00D90999" w:rsidRPr="00F94DB0" w:rsidRDefault="00D90999" w:rsidP="00D90999">
      <w:pPr>
        <w:rPr>
          <w:rFonts w:cstheme="minorHAnsi"/>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11"/>
        <w:gridCol w:w="2693"/>
        <w:gridCol w:w="937"/>
        <w:gridCol w:w="764"/>
        <w:gridCol w:w="771"/>
        <w:gridCol w:w="745"/>
        <w:gridCol w:w="809"/>
        <w:gridCol w:w="765"/>
      </w:tblGrid>
      <w:tr w:rsidR="00D90999" w:rsidRPr="00F94DB0" w:rsidTr="00D90999">
        <w:trPr>
          <w:trHeight w:val="416"/>
        </w:trPr>
        <w:tc>
          <w:tcPr>
            <w:tcW w:w="8897"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1</w:t>
            </w:r>
          </w:p>
        </w:tc>
        <w:tc>
          <w:tcPr>
            <w:tcW w:w="7695"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merkezlerince sunulan özel eğitim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3</w:t>
            </w:r>
          </w:p>
        </w:tc>
        <w:tc>
          <w:tcPr>
            <w:tcW w:w="7695" w:type="dxa"/>
            <w:gridSpan w:val="8"/>
            <w:shd w:val="clear" w:color="auto" w:fill="FF9797"/>
            <w:vAlign w:val="center"/>
          </w:tcPr>
          <w:p w:rsidR="00D90999" w:rsidRPr="00F94DB0" w:rsidRDefault="00D90999" w:rsidP="00D90999">
            <w:pPr>
              <w:rPr>
                <w:rFonts w:cstheme="minorHAnsi"/>
              </w:rPr>
            </w:pPr>
            <w:r w:rsidRPr="00F94DB0">
              <w:rPr>
                <w:rFonts w:cstheme="minorHAnsi"/>
                <w:bCs/>
              </w:rPr>
              <w:t>Eğitsel değerlendirme ve tanılaması yapılan bireylerin özel eğitim hizmetlerine erişiminin izlenmesi sağlanacaktır.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854"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76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rPr>
            </w:pPr>
            <w:r w:rsidRPr="00F94DB0">
              <w:rPr>
                <w:rFonts w:eastAsia="Times New Roman" w:cstheme="minorHAnsi"/>
              </w:rPr>
              <w:t>P.G. 1.3.1.</w:t>
            </w:r>
            <w:r w:rsidRPr="00F94DB0">
              <w:rPr>
                <w:rFonts w:cstheme="minorHAnsi"/>
              </w:rPr>
              <w:t>Ziyaret edilen okul oranı.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%6</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6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P.G. 1.3.2.</w:t>
            </w:r>
            <w:r w:rsidRPr="00F94DB0">
              <w:rPr>
                <w:rFonts w:cstheme="minorHAnsi"/>
              </w:rPr>
              <w:t>Müşavirlik hizmeti sunulan öğretmen oranı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%35</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%40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%45</w:t>
            </w:r>
          </w:p>
        </w:tc>
        <w:tc>
          <w:tcPr>
            <w:tcW w:w="76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P.G. 1.3.3.</w:t>
            </w:r>
            <w:r w:rsidRPr="00F94DB0">
              <w:rPr>
                <w:rFonts w:cstheme="minorHAnsi"/>
              </w:rPr>
              <w:t xml:space="preserve"> Müşavirlik hizmeti sunulan idareci oranı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%50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%50+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w:t>
            </w:r>
          </w:p>
        </w:tc>
        <w:tc>
          <w:tcPr>
            <w:tcW w:w="76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autoSpaceDE w:val="0"/>
              <w:autoSpaceDN w:val="0"/>
              <w:adjustRightInd w:val="0"/>
              <w:spacing w:after="0" w:line="240" w:lineRule="auto"/>
              <w:rPr>
                <w:rFonts w:cstheme="minorHAnsi"/>
                <w:bCs/>
              </w:rPr>
            </w:pPr>
            <w:r w:rsidRPr="00F94DB0">
              <w:rPr>
                <w:rFonts w:eastAsia="Times New Roman" w:cstheme="minorHAnsi"/>
              </w:rPr>
              <w:lastRenderedPageBreak/>
              <w:t>P.G. 1.3.4.</w:t>
            </w:r>
            <w:r w:rsidRPr="00F94DB0">
              <w:rPr>
                <w:rFonts w:cstheme="minorHAnsi"/>
              </w:rPr>
              <w:t xml:space="preserve"> Evde eğitim kapsamında ziyaret edilen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34</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40+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40+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40+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40+</w:t>
            </w:r>
          </w:p>
        </w:tc>
        <w:tc>
          <w:tcPr>
            <w:tcW w:w="76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40+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84" w:type="dxa"/>
            <w:gridSpan w:val="7"/>
            <w:shd w:val="clear" w:color="auto" w:fill="FFE5E5"/>
            <w:vAlign w:val="center"/>
          </w:tcPr>
          <w:p w:rsidR="00D90999" w:rsidRPr="00F94DB0" w:rsidRDefault="00D90999" w:rsidP="00D90999">
            <w:pPr>
              <w:spacing w:after="0" w:line="240" w:lineRule="auto"/>
              <w:rPr>
                <w:rFonts w:cstheme="minorHAnsi"/>
                <w:bCs/>
              </w:rPr>
            </w:pPr>
            <w:r w:rsidRPr="00F94DB0">
              <w:rPr>
                <w:rFonts w:cstheme="minorHAnsi"/>
                <w:bCs/>
                <w:color w:val="000000" w:themeColor="text1"/>
              </w:rPr>
              <w:t>-</w:t>
            </w:r>
            <w:r w:rsidRPr="00F94DB0">
              <w:rPr>
                <w:rFonts w:cstheme="minorHAnsi"/>
                <w:bCs/>
              </w:rPr>
              <w:t xml:space="preserve"> Eğitsel değerlendirme ve tanılama sonrası öğretmenlere ve idarecilere yönelik bilgilendirme seminer/toplantı düzenlenecektir.</w:t>
            </w:r>
          </w:p>
          <w:p w:rsidR="00D90999" w:rsidRPr="00F94DB0" w:rsidRDefault="00D90999" w:rsidP="00D90999">
            <w:pPr>
              <w:spacing w:after="0" w:line="240" w:lineRule="auto"/>
              <w:jc w:val="both"/>
              <w:rPr>
                <w:rFonts w:cstheme="minorHAnsi"/>
              </w:rPr>
            </w:pPr>
            <w:r w:rsidRPr="00F94DB0">
              <w:rPr>
                <w:rFonts w:cstheme="minorHAnsi"/>
                <w:bCs/>
                <w:color w:val="000000" w:themeColor="text1"/>
              </w:rPr>
              <w:t>-</w:t>
            </w:r>
            <w:r w:rsidRPr="00F94DB0">
              <w:rPr>
                <w:rFonts w:cstheme="minorHAnsi"/>
                <w:bCs/>
              </w:rPr>
              <w:t>Eğitim bölge toplantılarına katılım sağlanacaktır.</w:t>
            </w:r>
          </w:p>
          <w:p w:rsidR="00D90999" w:rsidRPr="00F94DB0" w:rsidRDefault="00D90999" w:rsidP="00D90999">
            <w:pPr>
              <w:spacing w:after="0" w:line="240" w:lineRule="auto"/>
              <w:rPr>
                <w:rFonts w:cstheme="minorHAnsi"/>
                <w:bCs/>
                <w:color w:val="000000" w:themeColor="text1"/>
              </w:rPr>
            </w:pPr>
            <w:r w:rsidRPr="00F94DB0">
              <w:rPr>
                <w:rFonts w:cstheme="minorHAnsi"/>
                <w:bCs/>
                <w:color w:val="000000" w:themeColor="text1"/>
              </w:rPr>
              <w:t>-</w:t>
            </w:r>
            <w:r w:rsidRPr="00F94DB0">
              <w:rPr>
                <w:rFonts w:cstheme="minorHAnsi"/>
                <w:bCs/>
              </w:rPr>
              <w:t xml:space="preserve"> Sorumluluk bölgesinde evde eğitim hizmeti sunulan bireylere yönelik ev ziyareti gerçekleştirilerek izleme ve müşavirlik hizmeti sunulacaktır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84"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Toplantı, seminer, bireysel görüşme</w:t>
            </w:r>
          </w:p>
        </w:tc>
      </w:tr>
      <w:tr w:rsidR="00D90999" w:rsidRPr="00F94DB0" w:rsidTr="00D90999">
        <w:trPr>
          <w:trHeight w:val="416"/>
        </w:trPr>
        <w:tc>
          <w:tcPr>
            <w:tcW w:w="8897"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1</w:t>
            </w:r>
          </w:p>
        </w:tc>
        <w:tc>
          <w:tcPr>
            <w:tcW w:w="7695"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merkezlerince sunulan rehberlik ve psikolojik danışma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4</w:t>
            </w:r>
          </w:p>
        </w:tc>
        <w:tc>
          <w:tcPr>
            <w:tcW w:w="7695" w:type="dxa"/>
            <w:gridSpan w:val="8"/>
            <w:shd w:val="clear" w:color="auto" w:fill="FF9797"/>
            <w:vAlign w:val="center"/>
          </w:tcPr>
          <w:p w:rsidR="00D90999" w:rsidRPr="00F94DB0" w:rsidRDefault="00D90999" w:rsidP="00D90999">
            <w:pPr>
              <w:rPr>
                <w:rFonts w:cstheme="minorHAnsi"/>
              </w:rPr>
            </w:pPr>
            <w:r w:rsidRPr="00F94DB0">
              <w:rPr>
                <w:rFonts w:cstheme="minorHAnsi"/>
              </w:rPr>
              <w:t>Öğrencilerin bir bütün olarak gelişimlerini desteklemek ve gelişimlerini olumsuz yönde etkileyebilecek risk etmenlerini azaltmak, koruyucu etmenleri artırmak amacıyla çalışmalar yürütülecektir.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854"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76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rPr>
            </w:pPr>
            <w:r w:rsidRPr="00F94DB0">
              <w:rPr>
                <w:rFonts w:eastAsia="Times New Roman" w:cstheme="minorHAnsi"/>
              </w:rPr>
              <w:t>P.G. 1.4.1.</w:t>
            </w:r>
            <w:r w:rsidRPr="00F94DB0">
              <w:rPr>
                <w:rFonts w:cstheme="minorHAnsi"/>
              </w:rPr>
              <w:t>Düzenlenen eğitim faaliyeti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8</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6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15</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 xml:space="preserve">P.G. 1.4.2. </w:t>
            </w:r>
            <w:r w:rsidRPr="00F94DB0">
              <w:rPr>
                <w:rFonts w:cstheme="minorHAnsi"/>
              </w:rPr>
              <w:t>Eğitim faaliyetlerine katılan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132</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6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84"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eastAsia="Arial" w:cstheme="minorHAnsi"/>
              </w:rPr>
              <w:t>-</w:t>
            </w:r>
            <w:r w:rsidRPr="00F94DB0">
              <w:rPr>
                <w:rFonts w:cstheme="minorHAnsi"/>
              </w:rPr>
              <w:t xml:space="preserve"> Rehber öğretmen/psikolojik danışmanı bulunmayan okulların talepleri alınarak talepler doğrultusunda eğitim düzenlenecektir.</w:t>
            </w:r>
          </w:p>
          <w:p w:rsidR="00D90999" w:rsidRPr="00F94DB0" w:rsidRDefault="00D90999" w:rsidP="00D90999">
            <w:pPr>
              <w:spacing w:after="0"/>
              <w:rPr>
                <w:rFonts w:cstheme="minorHAnsi"/>
              </w:rPr>
            </w:pPr>
            <w:r w:rsidRPr="00F94DB0">
              <w:rPr>
                <w:rFonts w:cstheme="minorHAnsi"/>
                <w:bCs/>
                <w:color w:val="000000" w:themeColor="text1"/>
              </w:rPr>
              <w:t>-</w:t>
            </w:r>
            <w:r w:rsidRPr="00F94DB0">
              <w:rPr>
                <w:rFonts w:cstheme="minorHAnsi"/>
              </w:rPr>
              <w:t xml:space="preserve"> Rehber öğretmen/psikolojik danışmanı bulunmayan okullarda genel ve yerel hedeflere yönelik çalışmalar yürütülecektir.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84"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Bilgi verme çalışmaları, mahremiyet eğitimi, kayıp ve yas çalışmaları</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p>
        </w:tc>
        <w:tc>
          <w:tcPr>
            <w:tcW w:w="7484"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Seminer, yayın hazırlama</w:t>
            </w:r>
          </w:p>
        </w:tc>
      </w:tr>
    </w:tbl>
    <w:p w:rsidR="00D90999" w:rsidRPr="00F94DB0" w:rsidRDefault="00D90999" w:rsidP="00D90999">
      <w:pPr>
        <w:rPr>
          <w:rFonts w:cstheme="minorHAnsi"/>
        </w:rPr>
      </w:pPr>
    </w:p>
    <w:p w:rsidR="00D90999" w:rsidRPr="00F94DB0" w:rsidRDefault="00D90999" w:rsidP="00D90999">
      <w:pPr>
        <w:rPr>
          <w:rFonts w:cstheme="minorHAnsi"/>
        </w:rPr>
      </w:pPr>
    </w:p>
    <w:p w:rsidR="00D90999" w:rsidRPr="00F94DB0" w:rsidRDefault="00D90999" w:rsidP="00D90999">
      <w:pPr>
        <w:rPr>
          <w:rFonts w:cstheme="minorHAnsi"/>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11"/>
        <w:gridCol w:w="2693"/>
        <w:gridCol w:w="937"/>
        <w:gridCol w:w="764"/>
        <w:gridCol w:w="771"/>
        <w:gridCol w:w="745"/>
        <w:gridCol w:w="809"/>
        <w:gridCol w:w="698"/>
      </w:tblGrid>
      <w:tr w:rsidR="00D90999" w:rsidRPr="00F94DB0" w:rsidTr="00D90999">
        <w:trPr>
          <w:trHeight w:val="416"/>
        </w:trPr>
        <w:tc>
          <w:tcPr>
            <w:tcW w:w="8830"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1</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merkezlerince sunulan rehberlik ve psikolojik danışma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5</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Öğrencilerin gelişimlerini olumsuz yönde etkileyebilecek problemlerin çözümüne yardımcı olmak amacıyla çalışmalar yürütülecektir.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787"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698"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rPr>
            </w:pPr>
            <w:r w:rsidRPr="00F94DB0">
              <w:rPr>
                <w:rFonts w:eastAsia="Times New Roman" w:cstheme="minorHAnsi"/>
              </w:rPr>
              <w:t>P.G. 1.5.1.</w:t>
            </w:r>
            <w:r w:rsidRPr="00F94DB0">
              <w:rPr>
                <w:rFonts w:cstheme="minorHAnsi"/>
              </w:rPr>
              <w:t xml:space="preserve"> Ziyaret edilen okul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35</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35+</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35+</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35+</w:t>
            </w:r>
          </w:p>
        </w:tc>
        <w:tc>
          <w:tcPr>
            <w:tcW w:w="698"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35+</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P.G. 1.5.2 Müşavirlik</w:t>
            </w:r>
            <w:r w:rsidRPr="00F94DB0">
              <w:rPr>
                <w:rFonts w:cstheme="minorHAnsi"/>
              </w:rPr>
              <w:t xml:space="preserve"> sunulan öğretmen/idareci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65</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100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lastRenderedPageBreak/>
              <w:t>P.G. 1.5.3 Okul</w:t>
            </w:r>
            <w:r w:rsidRPr="00F94DB0">
              <w:rPr>
                <w:rFonts w:cstheme="minorHAnsi"/>
              </w:rPr>
              <w:t xml:space="preserve"> rehberlik ve psikolojik danışmanlık programı incelenen okul/kurum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151</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17"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cstheme="minorHAnsi"/>
                <w:bCs/>
                <w:color w:val="000000" w:themeColor="text1"/>
              </w:rPr>
              <w:t xml:space="preserve">- </w:t>
            </w:r>
            <w:r w:rsidRPr="00F94DB0">
              <w:rPr>
                <w:rFonts w:cstheme="minorHAnsi"/>
              </w:rPr>
              <w:t>Rehberlik ve psikolojik danışma hizmetlerine ilişkin bilgilendirme yapmak ve ihtiyaç belirlemek amacıyla okul/kurumlara çalışma ziyaretleri düzenlenecektir.</w:t>
            </w:r>
          </w:p>
          <w:p w:rsidR="00D90999" w:rsidRPr="00F94DB0" w:rsidRDefault="00D90999" w:rsidP="00D90999">
            <w:pPr>
              <w:spacing w:after="0" w:line="240" w:lineRule="auto"/>
              <w:rPr>
                <w:rFonts w:cstheme="minorHAnsi"/>
              </w:rPr>
            </w:pPr>
            <w:r w:rsidRPr="00F94DB0">
              <w:rPr>
                <w:rFonts w:cstheme="minorHAnsi"/>
                <w:bCs/>
                <w:color w:val="000000" w:themeColor="text1"/>
              </w:rPr>
              <w:t>-</w:t>
            </w:r>
            <w:r w:rsidRPr="00F94DB0">
              <w:rPr>
                <w:rFonts w:cstheme="minorHAnsi"/>
              </w:rPr>
              <w:t xml:space="preserve"> Belirlenen ihtiyaçlar doğrultusunda okul/kurumlara müşavirlik hizmeti sunulacaktır.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17"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Toplantı, seminer, çevrimiçi görüşmeler</w:t>
            </w:r>
          </w:p>
        </w:tc>
      </w:tr>
      <w:tr w:rsidR="00D90999" w:rsidRPr="00F94DB0" w:rsidTr="00D90999">
        <w:trPr>
          <w:trHeight w:val="416"/>
        </w:trPr>
        <w:tc>
          <w:tcPr>
            <w:tcW w:w="8830"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1</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merkezlerince sunulan rehberlik ve psikolojik danışma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6</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Öğrencilerin gelişimlerini olumsuz yönde etkileyebilecek problemlerin çözümüne yardımcı olmak amacıyla çalışmalar yürütülecektir.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787"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698"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rPr>
            </w:pPr>
            <w:r w:rsidRPr="00F94DB0">
              <w:rPr>
                <w:rFonts w:eastAsia="Times New Roman" w:cstheme="minorHAnsi"/>
              </w:rPr>
              <w:t>P.G. 1.6.1.</w:t>
            </w:r>
            <w:r w:rsidRPr="00F94DB0">
              <w:rPr>
                <w:rFonts w:cstheme="minorHAnsi"/>
              </w:rPr>
              <w:t xml:space="preserve"> Bağımlılıkla mücadele kapsamında eğitim verilen/program uygulanan birey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0</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698"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 xml:space="preserve">P.G. 1.6.2 </w:t>
            </w:r>
            <w:r w:rsidRPr="00F94DB0">
              <w:rPr>
                <w:rFonts w:cstheme="minorHAnsi"/>
              </w:rPr>
              <w:t>Şiddetin önlenmesi kapsamında eğitim verilen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87</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 xml:space="preserve">P.G. 1.6.2 </w:t>
            </w:r>
            <w:r w:rsidRPr="00F94DB0">
              <w:rPr>
                <w:rFonts w:cstheme="minorHAnsi"/>
              </w:rPr>
              <w:t>Afet ve zorlayıcı yaşam olayları kapsamında eğitim verilen/program uygulanan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85</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17"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cstheme="minorHAnsi"/>
                <w:bCs/>
                <w:color w:val="000000" w:themeColor="text1"/>
              </w:rPr>
              <w:t>-</w:t>
            </w:r>
            <w:r w:rsidRPr="00F94DB0">
              <w:rPr>
                <w:rFonts w:cstheme="minorHAnsi"/>
              </w:rPr>
              <w:t xml:space="preserve"> Okul/kurumların eğitim ihtiyaçları belirlenecektir.</w:t>
            </w:r>
          </w:p>
          <w:p w:rsidR="00D90999" w:rsidRPr="00F94DB0" w:rsidRDefault="00D90999" w:rsidP="00D90999">
            <w:pPr>
              <w:spacing w:after="0"/>
              <w:rPr>
                <w:rFonts w:cstheme="minorHAnsi"/>
              </w:rPr>
            </w:pPr>
            <w:r w:rsidRPr="00F94DB0">
              <w:rPr>
                <w:rFonts w:cstheme="minorHAnsi"/>
                <w:bCs/>
                <w:color w:val="000000" w:themeColor="text1"/>
              </w:rPr>
              <w:t>-</w:t>
            </w:r>
            <w:r w:rsidRPr="00F94DB0">
              <w:rPr>
                <w:rFonts w:cstheme="minorHAnsi"/>
              </w:rPr>
              <w:t xml:space="preserve"> Belirlenen ihtiyaçlar doğrultusunda planlama yapılarak eğitim düzenlenecektir.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17"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Bilgi verme çalışmaları, seminer, çevrimiçi toplantılar, yayın hazırlama</w:t>
            </w:r>
          </w:p>
        </w:tc>
      </w:tr>
    </w:tbl>
    <w:p w:rsidR="00D90999" w:rsidRPr="00F94DB0" w:rsidRDefault="00D90999" w:rsidP="00D90999">
      <w:pPr>
        <w:rPr>
          <w:rFonts w:cstheme="minorHAnsi"/>
        </w:rPr>
      </w:pPr>
    </w:p>
    <w:p w:rsidR="00D90999" w:rsidRPr="00F94DB0" w:rsidRDefault="00D90999" w:rsidP="00D90999">
      <w:pPr>
        <w:rPr>
          <w:rFonts w:cstheme="minorHAnsi"/>
        </w:rPr>
      </w:pPr>
    </w:p>
    <w:p w:rsidR="00D90999" w:rsidRPr="00F94DB0" w:rsidRDefault="00D90999" w:rsidP="00D90999">
      <w:pPr>
        <w:rPr>
          <w:rFonts w:cstheme="minorHAnsi"/>
        </w:rPr>
      </w:pPr>
    </w:p>
    <w:p w:rsidR="00D90999" w:rsidRPr="00F94DB0" w:rsidRDefault="00D90999" w:rsidP="00D90999">
      <w:pPr>
        <w:rPr>
          <w:rFonts w:cs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11"/>
        <w:gridCol w:w="2693"/>
        <w:gridCol w:w="937"/>
        <w:gridCol w:w="764"/>
        <w:gridCol w:w="882"/>
        <w:gridCol w:w="882"/>
        <w:gridCol w:w="788"/>
        <w:gridCol w:w="1086"/>
      </w:tblGrid>
      <w:tr w:rsidR="00D90999" w:rsidRPr="00F94DB0" w:rsidTr="00D90999">
        <w:trPr>
          <w:trHeight w:val="416"/>
        </w:trPr>
        <w:tc>
          <w:tcPr>
            <w:tcW w:w="9445"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1: KALİTE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2</w:t>
            </w:r>
          </w:p>
        </w:tc>
        <w:tc>
          <w:tcPr>
            <w:tcW w:w="8243"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merkezlerince sunulan rehberlik ve psikolojik danışma hizmetlerinin geliştirilmesini sağlamak.</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7</w:t>
            </w:r>
          </w:p>
        </w:tc>
        <w:tc>
          <w:tcPr>
            <w:tcW w:w="8243" w:type="dxa"/>
            <w:gridSpan w:val="8"/>
            <w:shd w:val="clear" w:color="auto" w:fill="FF9797"/>
            <w:vAlign w:val="center"/>
          </w:tcPr>
          <w:p w:rsidR="00D90999" w:rsidRPr="00F94DB0" w:rsidRDefault="00D90999" w:rsidP="00D90999">
            <w:pPr>
              <w:rPr>
                <w:rFonts w:cstheme="minorHAnsi"/>
              </w:rPr>
            </w:pPr>
            <w:r w:rsidRPr="00F94DB0">
              <w:rPr>
                <w:rFonts w:cstheme="minorHAnsi"/>
              </w:rPr>
              <w:t>Bireylerin sosyal duygusal, akademik ve kariyer gelişimlerinin desteklenmesi, duygusal, düşünsel, davranışsal düzeyde kapasitelerinin güçlendirilmesi, iyileştirme ve geliştirme amacıyla danışmanlık hizmeti sunulacaktır.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4402"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882"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882"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788"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1086"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spacing w:after="0" w:line="240" w:lineRule="auto"/>
              <w:rPr>
                <w:rFonts w:cstheme="minorHAnsi"/>
              </w:rPr>
            </w:pPr>
            <w:r w:rsidRPr="00F94DB0">
              <w:rPr>
                <w:rFonts w:eastAsia="Times New Roman" w:cstheme="minorHAnsi"/>
              </w:rPr>
              <w:t>P.G. 1.7.1.</w:t>
            </w:r>
            <w:r w:rsidRPr="00F94DB0">
              <w:rPr>
                <w:rFonts w:cstheme="minorHAnsi"/>
              </w:rPr>
              <w:t xml:space="preserve"> Ruh sağlığı danışmanlığı verilen birey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8</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882"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882"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788"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1086"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lastRenderedPageBreak/>
              <w:t>P.G. 1.7.2.</w:t>
            </w:r>
            <w:r w:rsidRPr="00F94DB0">
              <w:rPr>
                <w:rFonts w:cstheme="minorHAnsi"/>
              </w:rPr>
              <w:t>Aile danışmanlığı verilen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5</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78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1086"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P.G. 1.7.3.</w:t>
            </w:r>
            <w:r w:rsidRPr="00F94DB0">
              <w:rPr>
                <w:rFonts w:cstheme="minorHAnsi"/>
                <w:bCs/>
              </w:rPr>
              <w:t xml:space="preserve">Kariyer ve </w:t>
            </w:r>
            <w:r w:rsidRPr="00F94DB0">
              <w:rPr>
                <w:rFonts w:cstheme="minorHAnsi"/>
              </w:rPr>
              <w:t>tercih danışmanlığı verilen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170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78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c>
          <w:tcPr>
            <w:tcW w:w="1086"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200+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P.G. 1.7.4</w:t>
            </w:r>
            <w:r w:rsidRPr="00F94DB0">
              <w:rPr>
                <w:rFonts w:cstheme="minorHAnsi"/>
              </w:rPr>
              <w:t xml:space="preserve"> Rehabilitasyon danışmanlığı verilen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3356</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3500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3500+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3500+</w:t>
            </w:r>
          </w:p>
        </w:tc>
        <w:tc>
          <w:tcPr>
            <w:tcW w:w="78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3500+</w:t>
            </w:r>
          </w:p>
        </w:tc>
        <w:tc>
          <w:tcPr>
            <w:tcW w:w="1086"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3500+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P.G. 1.7.5</w:t>
            </w:r>
            <w:r w:rsidRPr="00F94DB0">
              <w:rPr>
                <w:rFonts w:cstheme="minorHAnsi"/>
              </w:rPr>
              <w:t xml:space="preserve"> Psikolojik ölçme aracı (ölçek, test, </w:t>
            </w:r>
            <w:proofErr w:type="gramStart"/>
            <w:r w:rsidRPr="00F94DB0">
              <w:rPr>
                <w:rFonts w:cstheme="minorHAnsi"/>
              </w:rPr>
              <w:t>envanter</w:t>
            </w:r>
            <w:proofErr w:type="gramEnd"/>
            <w:r w:rsidRPr="00F94DB0">
              <w:rPr>
                <w:rFonts w:cstheme="minorHAnsi"/>
              </w:rPr>
              <w:t xml:space="preserve"> vb.) uygulanan birey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4989</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5000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5000+</w:t>
            </w:r>
          </w:p>
        </w:tc>
        <w:tc>
          <w:tcPr>
            <w:tcW w:w="882"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5000+</w:t>
            </w:r>
          </w:p>
        </w:tc>
        <w:tc>
          <w:tcPr>
            <w:tcW w:w="78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5000+</w:t>
            </w:r>
          </w:p>
        </w:tc>
        <w:tc>
          <w:tcPr>
            <w:tcW w:w="1086"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5000+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8032"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cstheme="minorHAnsi"/>
              </w:rPr>
              <w:t>-RAM sorumluluk bölgelerine ait risk haritaları değerlendirilerek çalışma yapılması gereken okullar belirlenerek bu okullardaki öğrenci ve velileriyle bireysel çalışmalar yürütülecektir.</w:t>
            </w:r>
          </w:p>
          <w:p w:rsidR="00D90999" w:rsidRPr="00F94DB0" w:rsidRDefault="00D90999" w:rsidP="00D90999">
            <w:pPr>
              <w:spacing w:after="0" w:line="240" w:lineRule="auto"/>
              <w:rPr>
                <w:rFonts w:cstheme="minorHAnsi"/>
              </w:rPr>
            </w:pPr>
            <w:r w:rsidRPr="00F94DB0">
              <w:rPr>
                <w:rFonts w:cstheme="minorHAnsi"/>
              </w:rPr>
              <w:t>-RAM’a başvuran bireylere randevu verilerek çalışmalar yürütülecektir.</w:t>
            </w:r>
          </w:p>
          <w:p w:rsidR="00D90999" w:rsidRPr="00F94DB0" w:rsidRDefault="00D90999" w:rsidP="00D90999">
            <w:pPr>
              <w:spacing w:after="0" w:line="240" w:lineRule="auto"/>
              <w:rPr>
                <w:rFonts w:cstheme="minorHAnsi"/>
              </w:rPr>
            </w:pPr>
            <w:r w:rsidRPr="00F94DB0">
              <w:rPr>
                <w:rFonts w:cstheme="minorHAnsi"/>
              </w:rPr>
              <w:t>- RAM’a okul/kurumlardan yönlendirilen öğrenci ve velilerine randevu verilerek çalışmalar yürütülecektir.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8032"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Bireyle psikolojik danışma, grup rehberlik etkinlikleri</w:t>
            </w:r>
          </w:p>
        </w:tc>
      </w:tr>
    </w:tbl>
    <w:p w:rsidR="00D90999" w:rsidRPr="00F94DB0" w:rsidRDefault="00D90999" w:rsidP="00D90999">
      <w:pPr>
        <w:rPr>
          <w:rFonts w:cstheme="minorHAnsi"/>
        </w:rPr>
      </w:pPr>
    </w:p>
    <w:p w:rsidR="00D90999" w:rsidRPr="00F94DB0" w:rsidRDefault="00D90999" w:rsidP="00D90999">
      <w:pPr>
        <w:rPr>
          <w:rFonts w:cstheme="minorHAnsi"/>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11"/>
        <w:gridCol w:w="2693"/>
        <w:gridCol w:w="937"/>
        <w:gridCol w:w="764"/>
        <w:gridCol w:w="771"/>
        <w:gridCol w:w="745"/>
        <w:gridCol w:w="809"/>
        <w:gridCol w:w="698"/>
      </w:tblGrid>
      <w:tr w:rsidR="00D90999" w:rsidRPr="00F94DB0" w:rsidTr="00D90999">
        <w:trPr>
          <w:trHeight w:val="416"/>
        </w:trPr>
        <w:tc>
          <w:tcPr>
            <w:tcW w:w="8830"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2: KAPASİTE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2</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RAM’larda AR-GE, Proje ve Mesleki Gelişim çalışmalarının artırılması.</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1</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Merkezlerinin bölgesel (yerel), ulusal ve uluslararası projelere katılımı artırılacaktır.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787"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698"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autoSpaceDE w:val="0"/>
              <w:autoSpaceDN w:val="0"/>
              <w:adjustRightInd w:val="0"/>
              <w:spacing w:after="0" w:line="240" w:lineRule="auto"/>
              <w:rPr>
                <w:rFonts w:cstheme="minorHAnsi"/>
                <w:bCs/>
                <w:color w:val="000000"/>
              </w:rPr>
            </w:pPr>
            <w:r w:rsidRPr="00F94DB0">
              <w:rPr>
                <w:rFonts w:eastAsia="Times New Roman" w:cstheme="minorHAnsi"/>
              </w:rPr>
              <w:t xml:space="preserve">P.G. 2.1.1. </w:t>
            </w:r>
            <w:r w:rsidRPr="00F94DB0">
              <w:rPr>
                <w:rFonts w:cstheme="minorHAnsi"/>
              </w:rPr>
              <w:t>Hazırlanan ve başvuru yapılan proje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698"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P.G. 2.1.2.</w:t>
            </w:r>
            <w:r w:rsidRPr="00F94DB0">
              <w:rPr>
                <w:rFonts w:cstheme="minorHAnsi"/>
              </w:rPr>
              <w:t xml:space="preserve"> Onay alan proje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 xml:space="preserve">P.G. 2.1.3. </w:t>
            </w:r>
            <w:r w:rsidRPr="00F94DB0">
              <w:rPr>
                <w:rFonts w:cstheme="minorHAnsi"/>
              </w:rPr>
              <w:t>Proje eğitimine katılan personel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17"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cstheme="minorHAnsi"/>
              </w:rPr>
              <w:t>Rehberlik ve araştırma merkezlerinde görev yapan personelin proje hazırlama konusundaki yeterlilikleri artırılacaktır.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17" w:type="dxa"/>
            <w:gridSpan w:val="7"/>
            <w:shd w:val="clear" w:color="auto" w:fill="FFEFEF"/>
            <w:vAlign w:val="center"/>
          </w:tcPr>
          <w:p w:rsidR="00D90999" w:rsidRPr="00F94DB0" w:rsidRDefault="00D90999" w:rsidP="00D90999">
            <w:pPr>
              <w:spacing w:after="0" w:line="240" w:lineRule="auto"/>
              <w:rPr>
                <w:rFonts w:cstheme="minorHAnsi"/>
              </w:rPr>
            </w:pPr>
            <w:proofErr w:type="spellStart"/>
            <w:r w:rsidRPr="00F94DB0">
              <w:rPr>
                <w:rFonts w:cstheme="minorHAnsi"/>
              </w:rPr>
              <w:t>Hizmetiçi</w:t>
            </w:r>
            <w:proofErr w:type="spellEnd"/>
            <w:r w:rsidRPr="00F94DB0">
              <w:rPr>
                <w:rFonts w:cstheme="minorHAnsi"/>
              </w:rPr>
              <w:t xml:space="preserve"> eğitim, müşavirlik</w:t>
            </w:r>
          </w:p>
        </w:tc>
      </w:tr>
      <w:tr w:rsidR="00D90999" w:rsidRPr="00F94DB0" w:rsidTr="00D90999">
        <w:trPr>
          <w:trHeight w:val="416"/>
        </w:trPr>
        <w:tc>
          <w:tcPr>
            <w:tcW w:w="8830"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2: KAPASİTE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2</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RAM’larda AR-GE, Proje ve Mesleki Gelişim çalışmalarının artırılması.</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2</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Rehberlik ve Araştırma Merkezlerinin AR-GE çalışmaları artırılacaktır.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787"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698"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autoSpaceDE w:val="0"/>
              <w:autoSpaceDN w:val="0"/>
              <w:adjustRightInd w:val="0"/>
              <w:spacing w:after="0" w:line="240" w:lineRule="auto"/>
              <w:rPr>
                <w:rFonts w:cstheme="minorHAnsi"/>
                <w:bCs/>
                <w:color w:val="000000"/>
              </w:rPr>
            </w:pPr>
            <w:r w:rsidRPr="00F94DB0">
              <w:rPr>
                <w:rFonts w:eastAsia="Times New Roman" w:cstheme="minorHAnsi"/>
              </w:rPr>
              <w:t xml:space="preserve">P.G. 2.2.1. </w:t>
            </w:r>
            <w:r w:rsidRPr="00F94DB0">
              <w:rPr>
                <w:rFonts w:cstheme="minorHAnsi"/>
                <w:color w:val="000000" w:themeColor="text1"/>
              </w:rPr>
              <w:t>Hazırlanan ve yayınlanan araştırma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c>
          <w:tcPr>
            <w:tcW w:w="698"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1+</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P.G. 2.2.2.</w:t>
            </w:r>
            <w:r w:rsidRPr="00F94DB0">
              <w:rPr>
                <w:rFonts w:cstheme="minorHAnsi"/>
                <w:color w:val="000000" w:themeColor="text1"/>
              </w:rPr>
              <w:t xml:space="preserve"> Hazırlanan yayın sayısı (Kitap, broşür, afiş vb.)</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30+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pStyle w:val="Default"/>
              <w:rPr>
                <w:rFonts w:asciiTheme="minorHAnsi" w:hAnsiTheme="minorHAnsi" w:cstheme="minorHAnsi"/>
                <w:color w:val="000000" w:themeColor="text1"/>
                <w:sz w:val="22"/>
                <w:szCs w:val="22"/>
              </w:rPr>
            </w:pPr>
            <w:r w:rsidRPr="00F94DB0">
              <w:rPr>
                <w:rFonts w:asciiTheme="minorHAnsi" w:hAnsiTheme="minorHAnsi" w:cstheme="minorHAnsi"/>
                <w:sz w:val="22"/>
                <w:szCs w:val="22"/>
              </w:rPr>
              <w:lastRenderedPageBreak/>
              <w:t>P.G. 2.2.3.</w:t>
            </w:r>
            <w:r w:rsidRPr="00F94DB0">
              <w:rPr>
                <w:rFonts w:asciiTheme="minorHAnsi" w:hAnsiTheme="minorHAnsi" w:cstheme="minorHAnsi"/>
                <w:color w:val="000000" w:themeColor="text1"/>
                <w:sz w:val="22"/>
                <w:szCs w:val="22"/>
              </w:rPr>
              <w:t xml:space="preserve"> Araştırma çalışmalarına katılan personel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2</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5</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5+</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eastAsia="Times New Roman" w:cstheme="minorHAnsi"/>
              </w:rPr>
            </w:pPr>
            <w:r w:rsidRPr="00F94DB0">
              <w:rPr>
                <w:rFonts w:eastAsia="Times New Roman" w:cstheme="minorHAnsi"/>
              </w:rPr>
              <w:t>P.G. 2.2.4.</w:t>
            </w:r>
            <w:r w:rsidRPr="00F94DB0">
              <w:rPr>
                <w:rFonts w:cstheme="minorHAnsi"/>
              </w:rPr>
              <w:t xml:space="preserve"> İş birliği yapılan kurum ve kuruluş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15+</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15+</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17"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cstheme="minorHAnsi"/>
              </w:rPr>
              <w:t>- Rehberlik ve araştırma merkezlerinde görev yapan personelin AR-GE yeterlilikleri artırılacaktır.</w:t>
            </w:r>
          </w:p>
          <w:p w:rsidR="00D90999" w:rsidRPr="00F94DB0" w:rsidRDefault="00D90999" w:rsidP="00D90999">
            <w:pPr>
              <w:spacing w:after="0" w:line="240" w:lineRule="auto"/>
              <w:rPr>
                <w:rFonts w:cstheme="minorHAnsi"/>
              </w:rPr>
            </w:pPr>
            <w:r w:rsidRPr="00F94DB0">
              <w:rPr>
                <w:rFonts w:cstheme="minorHAnsi"/>
              </w:rPr>
              <w:t>- Rehberlik ve araştırma merkezlerinin yerel yönetimler, üniversiteler ve STK’lar ile iş birliği güçlendirilecektir.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17" w:type="dxa"/>
            <w:gridSpan w:val="7"/>
            <w:shd w:val="clear" w:color="auto" w:fill="FFEFEF"/>
            <w:vAlign w:val="center"/>
          </w:tcPr>
          <w:p w:rsidR="00D90999" w:rsidRPr="00F94DB0" w:rsidRDefault="00D90999" w:rsidP="00D90999">
            <w:pPr>
              <w:spacing w:after="0" w:line="240" w:lineRule="auto"/>
              <w:rPr>
                <w:rFonts w:cstheme="minorHAnsi"/>
              </w:rPr>
            </w:pPr>
            <w:r w:rsidRPr="00F94DB0">
              <w:rPr>
                <w:rFonts w:cstheme="minorHAnsi"/>
              </w:rPr>
              <w:t>Yayın hazırlama, araştırma çalışmaları</w:t>
            </w:r>
          </w:p>
        </w:tc>
      </w:tr>
    </w:tbl>
    <w:p w:rsidR="00D90999" w:rsidRPr="00F94DB0" w:rsidRDefault="00D90999" w:rsidP="00D90999">
      <w:pPr>
        <w:rPr>
          <w:rFonts w:cstheme="minorHAnsi"/>
        </w:rPr>
      </w:pPr>
    </w:p>
    <w:p w:rsidR="00D90999" w:rsidRPr="00F94DB0" w:rsidRDefault="00D90999" w:rsidP="00D90999">
      <w:pPr>
        <w:rPr>
          <w:rFonts w:cstheme="minorHAnsi"/>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11"/>
        <w:gridCol w:w="2693"/>
        <w:gridCol w:w="937"/>
        <w:gridCol w:w="764"/>
        <w:gridCol w:w="771"/>
        <w:gridCol w:w="745"/>
        <w:gridCol w:w="809"/>
        <w:gridCol w:w="698"/>
      </w:tblGrid>
      <w:tr w:rsidR="00D90999" w:rsidRPr="00F94DB0" w:rsidTr="00D90999">
        <w:trPr>
          <w:trHeight w:val="416"/>
        </w:trPr>
        <w:tc>
          <w:tcPr>
            <w:tcW w:w="8830" w:type="dxa"/>
            <w:gridSpan w:val="9"/>
            <w:shd w:val="clear" w:color="auto" w:fill="C00000"/>
            <w:vAlign w:val="center"/>
          </w:tcPr>
          <w:p w:rsidR="00D90999" w:rsidRPr="00F94DB0" w:rsidRDefault="00D90999" w:rsidP="00D90999">
            <w:pPr>
              <w:spacing w:after="0" w:line="240" w:lineRule="auto"/>
              <w:rPr>
                <w:rFonts w:cstheme="minorHAnsi"/>
                <w:bCs/>
                <w:color w:val="000000"/>
              </w:rPr>
            </w:pPr>
            <w:r w:rsidRPr="00F94DB0">
              <w:rPr>
                <w:rFonts w:cstheme="minorHAnsi"/>
                <w:bCs/>
                <w:color w:val="FFFFFF" w:themeColor="background1"/>
              </w:rPr>
              <w:t>TEMA 2: KAPASİTE</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AMAÇ 3</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RAM’larda AR-GE, Proje ve Mesleki Gelişim çalışmalarının artırılması.</w:t>
            </w:r>
          </w:p>
        </w:tc>
      </w:tr>
      <w:tr w:rsidR="00D90999" w:rsidRPr="00F94DB0" w:rsidTr="00D90999">
        <w:trPr>
          <w:trHeight w:val="416"/>
        </w:trPr>
        <w:tc>
          <w:tcPr>
            <w:tcW w:w="1202" w:type="dxa"/>
            <w:shd w:val="clear" w:color="auto" w:fill="FF9797"/>
            <w:vAlign w:val="center"/>
          </w:tcPr>
          <w:p w:rsidR="00D90999" w:rsidRPr="00F94DB0" w:rsidRDefault="00D90999" w:rsidP="00D90999">
            <w:pPr>
              <w:spacing w:after="0" w:line="240" w:lineRule="auto"/>
              <w:rPr>
                <w:rFonts w:cstheme="minorHAnsi"/>
                <w:bCs/>
                <w:color w:val="000000"/>
              </w:rPr>
            </w:pPr>
            <w:r w:rsidRPr="00F94DB0">
              <w:rPr>
                <w:rFonts w:cstheme="minorHAnsi"/>
                <w:bCs/>
                <w:color w:val="000000"/>
              </w:rPr>
              <w:t>HEDEF 3</w:t>
            </w:r>
          </w:p>
        </w:tc>
        <w:tc>
          <w:tcPr>
            <w:tcW w:w="7628" w:type="dxa"/>
            <w:gridSpan w:val="8"/>
            <w:shd w:val="clear" w:color="auto" w:fill="FF9797"/>
            <w:vAlign w:val="center"/>
          </w:tcPr>
          <w:p w:rsidR="00D90999" w:rsidRPr="00F94DB0" w:rsidRDefault="00D90999" w:rsidP="00D90999">
            <w:pPr>
              <w:rPr>
                <w:rFonts w:cstheme="minorHAnsi"/>
              </w:rPr>
            </w:pPr>
            <w:r w:rsidRPr="00F94DB0">
              <w:rPr>
                <w:rFonts w:cstheme="minorHAnsi"/>
              </w:rPr>
              <w:t>RAM personelinin mesleğe ilişkin güncel gelişmeleri izleme oranı artırılarak personelin mesleki bilgi ve becerilerini geliştirmesi sağlanacaktır.</w:t>
            </w:r>
          </w:p>
        </w:tc>
      </w:tr>
      <w:tr w:rsidR="00D90999" w:rsidRPr="00F94DB0" w:rsidTr="00D90999">
        <w:trPr>
          <w:trHeight w:val="416"/>
        </w:trPr>
        <w:tc>
          <w:tcPr>
            <w:tcW w:w="4106" w:type="dxa"/>
            <w:gridSpan w:val="3"/>
            <w:vMerge w:val="restart"/>
            <w:shd w:val="clear" w:color="auto" w:fill="FFCDCD"/>
            <w:vAlign w:val="center"/>
            <w:hideMark/>
          </w:tcPr>
          <w:p w:rsidR="00D90999" w:rsidRPr="00F94DB0" w:rsidRDefault="00D90999" w:rsidP="00D90999">
            <w:pPr>
              <w:spacing w:after="0" w:line="240" w:lineRule="auto"/>
              <w:rPr>
                <w:rFonts w:cstheme="minorHAnsi"/>
                <w:bCs/>
                <w:color w:val="000000"/>
              </w:rPr>
            </w:pPr>
            <w:r w:rsidRPr="00F94DB0">
              <w:rPr>
                <w:rFonts w:cstheme="minorHAnsi"/>
                <w:bCs/>
                <w:color w:val="000000"/>
              </w:rPr>
              <w:t>PERFORMANS GÖSTERGESİ</w:t>
            </w:r>
          </w:p>
        </w:tc>
        <w:tc>
          <w:tcPr>
            <w:tcW w:w="937" w:type="dxa"/>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Mevcut</w:t>
            </w:r>
          </w:p>
        </w:tc>
        <w:tc>
          <w:tcPr>
            <w:tcW w:w="3787" w:type="dxa"/>
            <w:gridSpan w:val="5"/>
            <w:shd w:val="clear" w:color="auto" w:fill="FFCDCD"/>
            <w:vAlign w:val="center"/>
          </w:tcPr>
          <w:p w:rsidR="00D90999" w:rsidRPr="00F94DB0" w:rsidRDefault="00D90999" w:rsidP="00D90999">
            <w:pPr>
              <w:spacing w:after="0" w:line="240" w:lineRule="auto"/>
              <w:jc w:val="center"/>
              <w:rPr>
                <w:rFonts w:cstheme="minorHAnsi"/>
                <w:bCs/>
                <w:color w:val="000000"/>
              </w:rPr>
            </w:pPr>
            <w:r w:rsidRPr="00F94DB0">
              <w:rPr>
                <w:rFonts w:cstheme="minorHAnsi"/>
                <w:bCs/>
                <w:color w:val="000000"/>
              </w:rPr>
              <w:t>HEDEF</w:t>
            </w:r>
          </w:p>
        </w:tc>
      </w:tr>
      <w:tr w:rsidR="00D90999" w:rsidRPr="00F94DB0" w:rsidTr="00D90999">
        <w:trPr>
          <w:trHeight w:val="316"/>
        </w:trPr>
        <w:tc>
          <w:tcPr>
            <w:tcW w:w="4106" w:type="dxa"/>
            <w:gridSpan w:val="3"/>
            <w:vMerge/>
            <w:shd w:val="clear" w:color="auto" w:fill="FFCDCD"/>
            <w:vAlign w:val="center"/>
            <w:hideMark/>
          </w:tcPr>
          <w:p w:rsidR="00D90999" w:rsidRPr="00F94DB0" w:rsidRDefault="00D90999" w:rsidP="00D90999">
            <w:pPr>
              <w:spacing w:after="0" w:line="240" w:lineRule="auto"/>
              <w:rPr>
                <w:rFonts w:cstheme="minorHAnsi"/>
                <w:bCs/>
              </w:rPr>
            </w:pPr>
          </w:p>
        </w:tc>
        <w:tc>
          <w:tcPr>
            <w:tcW w:w="937"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2023</w:t>
            </w:r>
          </w:p>
        </w:tc>
        <w:tc>
          <w:tcPr>
            <w:tcW w:w="764" w:type="dxa"/>
            <w:shd w:val="clear" w:color="auto" w:fill="FFCDCD"/>
            <w:noWrap/>
            <w:vAlign w:val="center"/>
          </w:tcPr>
          <w:p w:rsidR="00D90999" w:rsidRPr="00F94DB0" w:rsidRDefault="00D90999" w:rsidP="00D90999">
            <w:pPr>
              <w:spacing w:after="0" w:line="240" w:lineRule="auto"/>
              <w:jc w:val="center"/>
              <w:rPr>
                <w:rFonts w:cstheme="minorHAnsi"/>
                <w:bCs/>
              </w:rPr>
            </w:pPr>
            <w:r w:rsidRPr="00F94DB0">
              <w:rPr>
                <w:rFonts w:cstheme="minorHAnsi"/>
                <w:bCs/>
              </w:rPr>
              <w:t>2024</w:t>
            </w:r>
          </w:p>
        </w:tc>
        <w:tc>
          <w:tcPr>
            <w:tcW w:w="771"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2025</w:t>
            </w:r>
          </w:p>
        </w:tc>
        <w:tc>
          <w:tcPr>
            <w:tcW w:w="745"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2026</w:t>
            </w:r>
          </w:p>
        </w:tc>
        <w:tc>
          <w:tcPr>
            <w:tcW w:w="809"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2027</w:t>
            </w:r>
          </w:p>
        </w:tc>
        <w:tc>
          <w:tcPr>
            <w:tcW w:w="698" w:type="dxa"/>
            <w:shd w:val="clear" w:color="auto" w:fill="FFCDCD"/>
            <w:vAlign w:val="center"/>
          </w:tcPr>
          <w:p w:rsidR="00D90999" w:rsidRPr="00F94DB0" w:rsidRDefault="00D90999" w:rsidP="00D90999">
            <w:pPr>
              <w:spacing w:after="0" w:line="240" w:lineRule="auto"/>
              <w:jc w:val="center"/>
              <w:rPr>
                <w:rFonts w:cstheme="minorHAnsi"/>
                <w:bCs/>
              </w:rPr>
            </w:pPr>
            <w:r w:rsidRPr="00F94DB0">
              <w:rPr>
                <w:rFonts w:cstheme="minorHAnsi"/>
                <w:bCs/>
              </w:rPr>
              <w:t>2028</w:t>
            </w:r>
          </w:p>
        </w:tc>
      </w:tr>
      <w:tr w:rsidR="00D90999" w:rsidRPr="00F94DB0" w:rsidTr="00D90999">
        <w:trPr>
          <w:trHeight w:val="553"/>
        </w:trPr>
        <w:tc>
          <w:tcPr>
            <w:tcW w:w="4106" w:type="dxa"/>
            <w:gridSpan w:val="3"/>
            <w:shd w:val="clear" w:color="auto" w:fill="FFE5E5"/>
            <w:vAlign w:val="center"/>
          </w:tcPr>
          <w:p w:rsidR="00D90999" w:rsidRPr="00F94DB0" w:rsidRDefault="00D90999" w:rsidP="00D90999">
            <w:pPr>
              <w:autoSpaceDE w:val="0"/>
              <w:autoSpaceDN w:val="0"/>
              <w:adjustRightInd w:val="0"/>
              <w:spacing w:after="0" w:line="240" w:lineRule="auto"/>
              <w:rPr>
                <w:rFonts w:cstheme="minorHAnsi"/>
                <w:bCs/>
                <w:color w:val="000000"/>
              </w:rPr>
            </w:pPr>
            <w:r w:rsidRPr="00F94DB0">
              <w:rPr>
                <w:rFonts w:eastAsia="Times New Roman" w:cstheme="minorHAnsi"/>
              </w:rPr>
              <w:t xml:space="preserve">P.G. 3.3.1. </w:t>
            </w:r>
            <w:r w:rsidRPr="00F94DB0">
              <w:rPr>
                <w:rFonts w:cstheme="minorHAnsi"/>
                <w:bCs/>
              </w:rPr>
              <w:t>Personelin mesleki bilgi ve beceri düzeyini artırmak amacıyla katıldığı eğitim sayısı</w:t>
            </w:r>
          </w:p>
        </w:tc>
        <w:tc>
          <w:tcPr>
            <w:tcW w:w="937"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16</w:t>
            </w:r>
          </w:p>
        </w:tc>
        <w:tc>
          <w:tcPr>
            <w:tcW w:w="764" w:type="dxa"/>
            <w:shd w:val="clear" w:color="auto" w:fill="FFE5E5"/>
            <w:noWrap/>
            <w:vAlign w:val="center"/>
          </w:tcPr>
          <w:p w:rsidR="00D90999" w:rsidRPr="00F94DB0" w:rsidRDefault="00D90999" w:rsidP="00D90999">
            <w:pPr>
              <w:spacing w:after="0" w:line="240" w:lineRule="auto"/>
              <w:jc w:val="center"/>
              <w:rPr>
                <w:rFonts w:cstheme="minorHAnsi"/>
              </w:rPr>
            </w:pPr>
            <w:r w:rsidRPr="00F94DB0">
              <w:rPr>
                <w:rFonts w:cstheme="minorHAnsi"/>
              </w:rPr>
              <w:t>20</w:t>
            </w:r>
          </w:p>
        </w:tc>
        <w:tc>
          <w:tcPr>
            <w:tcW w:w="771"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w:t>
            </w:r>
          </w:p>
        </w:tc>
        <w:tc>
          <w:tcPr>
            <w:tcW w:w="745"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w:t>
            </w:r>
          </w:p>
        </w:tc>
        <w:tc>
          <w:tcPr>
            <w:tcW w:w="809"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w:t>
            </w:r>
          </w:p>
        </w:tc>
        <w:tc>
          <w:tcPr>
            <w:tcW w:w="698" w:type="dxa"/>
            <w:shd w:val="clear" w:color="auto" w:fill="FFE5E5"/>
            <w:vAlign w:val="center"/>
          </w:tcPr>
          <w:p w:rsidR="00D90999" w:rsidRPr="00F94DB0" w:rsidRDefault="00D90999" w:rsidP="00D90999">
            <w:pPr>
              <w:spacing w:after="0" w:line="240" w:lineRule="auto"/>
              <w:jc w:val="center"/>
              <w:rPr>
                <w:rFonts w:cstheme="minorHAnsi"/>
              </w:rPr>
            </w:pPr>
            <w:r w:rsidRPr="00F94DB0">
              <w:rPr>
                <w:rFonts w:cstheme="minorHAnsi"/>
              </w:rPr>
              <w:t>20+</w:t>
            </w:r>
          </w:p>
        </w:tc>
      </w:tr>
      <w:tr w:rsidR="00D90999" w:rsidRPr="00F94DB0" w:rsidTr="00D90999">
        <w:trPr>
          <w:trHeight w:val="553"/>
        </w:trPr>
        <w:tc>
          <w:tcPr>
            <w:tcW w:w="4106" w:type="dxa"/>
            <w:gridSpan w:val="3"/>
            <w:shd w:val="clear" w:color="auto" w:fill="FFEFEF"/>
            <w:vAlign w:val="center"/>
          </w:tcPr>
          <w:p w:rsidR="00D90999" w:rsidRPr="00F94DB0" w:rsidRDefault="00D90999" w:rsidP="00D90999">
            <w:pPr>
              <w:spacing w:after="0" w:line="240" w:lineRule="auto"/>
              <w:rPr>
                <w:rFonts w:cstheme="minorHAnsi"/>
              </w:rPr>
            </w:pPr>
            <w:r w:rsidRPr="00F94DB0">
              <w:rPr>
                <w:rFonts w:eastAsia="Times New Roman" w:cstheme="minorHAnsi"/>
              </w:rPr>
              <w:t xml:space="preserve">P.G. 3.3.2. </w:t>
            </w:r>
            <w:r w:rsidRPr="00F94DB0">
              <w:rPr>
                <w:rFonts w:cstheme="minorHAnsi"/>
              </w:rPr>
              <w:t>Eğitimlere katılan personel sayısı</w:t>
            </w:r>
          </w:p>
        </w:tc>
        <w:tc>
          <w:tcPr>
            <w:tcW w:w="937"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9</w:t>
            </w:r>
          </w:p>
        </w:tc>
        <w:tc>
          <w:tcPr>
            <w:tcW w:w="764" w:type="dxa"/>
            <w:shd w:val="clear" w:color="auto" w:fill="FFEFEF"/>
            <w:noWrap/>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771"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745"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809"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c>
          <w:tcPr>
            <w:tcW w:w="698" w:type="dxa"/>
            <w:shd w:val="clear" w:color="auto" w:fill="FFEFEF"/>
            <w:vAlign w:val="center"/>
          </w:tcPr>
          <w:p w:rsidR="00D90999" w:rsidRPr="00F94DB0" w:rsidRDefault="00D90999" w:rsidP="00D90999">
            <w:pPr>
              <w:spacing w:after="0" w:line="240" w:lineRule="auto"/>
              <w:jc w:val="center"/>
              <w:rPr>
                <w:rFonts w:cstheme="minorHAnsi"/>
              </w:rPr>
            </w:pPr>
            <w:r w:rsidRPr="00F94DB0">
              <w:rPr>
                <w:rFonts w:cstheme="minorHAnsi"/>
              </w:rPr>
              <w:t>10+</w:t>
            </w:r>
          </w:p>
        </w:tc>
      </w:tr>
      <w:tr w:rsidR="00D90999" w:rsidRPr="00F94DB0" w:rsidTr="00D90999">
        <w:trPr>
          <w:trHeight w:val="400"/>
        </w:trPr>
        <w:tc>
          <w:tcPr>
            <w:tcW w:w="1413" w:type="dxa"/>
            <w:gridSpan w:val="2"/>
            <w:shd w:val="clear" w:color="auto" w:fill="FFE5E5"/>
            <w:vAlign w:val="center"/>
          </w:tcPr>
          <w:p w:rsidR="00D90999" w:rsidRPr="00F94DB0" w:rsidRDefault="00D90999" w:rsidP="00D90999">
            <w:pPr>
              <w:rPr>
                <w:rFonts w:cstheme="minorHAnsi"/>
              </w:rPr>
            </w:pPr>
            <w:r w:rsidRPr="00F94DB0">
              <w:rPr>
                <w:rFonts w:cstheme="minorHAnsi"/>
              </w:rPr>
              <w:t>STRATEJİLER</w:t>
            </w:r>
          </w:p>
        </w:tc>
        <w:tc>
          <w:tcPr>
            <w:tcW w:w="7417" w:type="dxa"/>
            <w:gridSpan w:val="7"/>
            <w:shd w:val="clear" w:color="auto" w:fill="FFE5E5"/>
            <w:vAlign w:val="center"/>
          </w:tcPr>
          <w:p w:rsidR="00D90999" w:rsidRPr="00F94DB0" w:rsidRDefault="00D90999" w:rsidP="00D90999">
            <w:pPr>
              <w:spacing w:after="0" w:line="240" w:lineRule="auto"/>
              <w:rPr>
                <w:rFonts w:cstheme="minorHAnsi"/>
              </w:rPr>
            </w:pPr>
            <w:r w:rsidRPr="00F94DB0">
              <w:rPr>
                <w:rFonts w:cstheme="minorHAnsi"/>
                <w:bCs/>
              </w:rPr>
              <w:t>RAM’da görev yapan personelin hizmet içi eğitim, farklı kurumlar tarafından düzenlenen eğitimler vb. eğitim faaliyetlerine katılımına yönelik teşvik çalışmaları yapılacaktır.</w:t>
            </w:r>
          </w:p>
        </w:tc>
      </w:tr>
      <w:tr w:rsidR="00D90999" w:rsidRPr="00F94DB0" w:rsidTr="00D90999">
        <w:trPr>
          <w:trHeight w:val="400"/>
        </w:trPr>
        <w:tc>
          <w:tcPr>
            <w:tcW w:w="1413" w:type="dxa"/>
            <w:gridSpan w:val="2"/>
            <w:shd w:val="clear" w:color="auto" w:fill="FFEFEF"/>
            <w:vAlign w:val="center"/>
          </w:tcPr>
          <w:p w:rsidR="00D90999" w:rsidRPr="00F94DB0" w:rsidRDefault="00D90999" w:rsidP="00D90999">
            <w:pPr>
              <w:rPr>
                <w:rFonts w:cstheme="minorHAnsi"/>
              </w:rPr>
            </w:pPr>
            <w:r w:rsidRPr="00F94DB0">
              <w:rPr>
                <w:rFonts w:cstheme="minorHAnsi"/>
              </w:rPr>
              <w:t>FAALİYETLER</w:t>
            </w:r>
          </w:p>
        </w:tc>
        <w:tc>
          <w:tcPr>
            <w:tcW w:w="7417" w:type="dxa"/>
            <w:gridSpan w:val="7"/>
            <w:shd w:val="clear" w:color="auto" w:fill="FFEFEF"/>
            <w:vAlign w:val="center"/>
          </w:tcPr>
          <w:p w:rsidR="00D90999" w:rsidRPr="00F94DB0" w:rsidRDefault="00D90999" w:rsidP="00D90999">
            <w:pPr>
              <w:spacing w:after="0" w:line="240" w:lineRule="auto"/>
              <w:rPr>
                <w:rFonts w:cstheme="minorHAnsi"/>
              </w:rPr>
            </w:pPr>
            <w:proofErr w:type="spellStart"/>
            <w:r w:rsidRPr="00F94DB0">
              <w:rPr>
                <w:rFonts w:cstheme="minorHAnsi"/>
              </w:rPr>
              <w:t>Hizmetiçi</w:t>
            </w:r>
            <w:proofErr w:type="spellEnd"/>
            <w:r w:rsidRPr="00F94DB0">
              <w:rPr>
                <w:rFonts w:cstheme="minorHAnsi"/>
              </w:rPr>
              <w:t xml:space="preserve"> eğitim</w:t>
            </w:r>
          </w:p>
        </w:tc>
      </w:tr>
    </w:tbl>
    <w:p w:rsidR="00D41FE3" w:rsidRDefault="00D41FE3" w:rsidP="00D12A0B">
      <w:pPr>
        <w:spacing w:after="0"/>
        <w:rPr>
          <w:rFonts w:cstheme="minorHAnsi"/>
        </w:rPr>
      </w:pPr>
    </w:p>
    <w:p w:rsidR="00D41FE3" w:rsidRDefault="00D41FE3" w:rsidP="00D12A0B">
      <w:pPr>
        <w:spacing w:after="0"/>
        <w:rPr>
          <w:rFonts w:cstheme="minorHAnsi"/>
        </w:rPr>
      </w:pPr>
    </w:p>
    <w:p w:rsidR="00D41FE3" w:rsidRDefault="00D41FE3" w:rsidP="00D12A0B">
      <w:pPr>
        <w:spacing w:after="0"/>
        <w:rPr>
          <w:rFonts w:cstheme="minorHAnsi"/>
        </w:rPr>
      </w:pPr>
    </w:p>
    <w:p w:rsidR="00F629E2" w:rsidRPr="00F94DB0" w:rsidRDefault="00F629E2" w:rsidP="00D12A0B">
      <w:pPr>
        <w:spacing w:after="0"/>
        <w:rPr>
          <w:rFonts w:cstheme="minorHAnsi"/>
        </w:rPr>
      </w:pPr>
    </w:p>
    <w:p w:rsidR="00D12A0B" w:rsidRPr="00D41FE3" w:rsidRDefault="00D12A0B" w:rsidP="00D12A0B">
      <w:pPr>
        <w:spacing w:after="0"/>
        <w:rPr>
          <w:rFonts w:cstheme="minorHAnsi"/>
          <w:b/>
        </w:rPr>
      </w:pPr>
      <w:r w:rsidRPr="00D41FE3">
        <w:rPr>
          <w:rFonts w:cstheme="minorHAnsi"/>
          <w:b/>
        </w:rPr>
        <w:t>Bölüm 5</w:t>
      </w:r>
    </w:p>
    <w:p w:rsidR="00D12A0B" w:rsidRPr="001E7305" w:rsidRDefault="00D12A0B" w:rsidP="00D12A0B">
      <w:pPr>
        <w:spacing w:after="0"/>
        <w:rPr>
          <w:rFonts w:cstheme="minorHAnsi"/>
          <w:b/>
        </w:rPr>
      </w:pPr>
      <w:r w:rsidRPr="00F94DB0">
        <w:rPr>
          <w:rFonts w:cstheme="minorHAnsi"/>
        </w:rPr>
        <w:tab/>
      </w:r>
      <w:r w:rsidRPr="001E7305">
        <w:rPr>
          <w:rFonts w:cstheme="minorHAnsi"/>
          <w:b/>
        </w:rPr>
        <w:t>İzleme ve Değerlendirme</w:t>
      </w:r>
    </w:p>
    <w:p w:rsidR="001A2DD2" w:rsidRPr="00F94DB0" w:rsidRDefault="001A2DD2" w:rsidP="001A2DD2">
      <w:pPr>
        <w:tabs>
          <w:tab w:val="left" w:pos="1114"/>
        </w:tabs>
        <w:jc w:val="both"/>
        <w:rPr>
          <w:rFonts w:cstheme="minorHAnsi"/>
          <w:i/>
        </w:rPr>
      </w:pPr>
    </w:p>
    <w:p w:rsidR="00046411" w:rsidRPr="00F94DB0" w:rsidRDefault="00046411" w:rsidP="00046411">
      <w:pPr>
        <w:ind w:firstLine="708"/>
        <w:jc w:val="both"/>
        <w:rPr>
          <w:rFonts w:cstheme="minorHAnsi"/>
        </w:rPr>
      </w:pPr>
      <w:r w:rsidRPr="00F94DB0">
        <w:rPr>
          <w:rFonts w:cstheme="minorHAnsi"/>
        </w:rPr>
        <w:t xml:space="preserve">Kurumumuz Stratejik Planı izleme ve değerlendirme çalışmalarında 5 yıllık Stratejik Planın izlenmesi ve 1 yıllık gelişim planın izlenmesi olarak ikili bir ayrıma gidilecektir.  </w:t>
      </w:r>
    </w:p>
    <w:p w:rsidR="00046411" w:rsidRPr="00F94DB0" w:rsidRDefault="00046411" w:rsidP="00046411">
      <w:pPr>
        <w:ind w:firstLine="708"/>
        <w:jc w:val="both"/>
        <w:rPr>
          <w:rFonts w:cstheme="minorHAnsi"/>
        </w:rPr>
      </w:pPr>
      <w:r w:rsidRPr="00F94DB0">
        <w:rPr>
          <w:rFonts w:cstheme="minorHAnsi"/>
        </w:rPr>
        <w:t>Stratejik planın izlenmesinde 6 aylık dönemlerde izleme yapılacak denetim birimleri, il millî eğitim müdürlüğü ve Bakanlık denetim ve kontrollerine hazır halde tutulacaktır.</w:t>
      </w:r>
    </w:p>
    <w:p w:rsidR="00046411" w:rsidRPr="00F94DB0" w:rsidRDefault="00046411" w:rsidP="00046411">
      <w:pPr>
        <w:ind w:firstLine="708"/>
        <w:jc w:val="both"/>
        <w:rPr>
          <w:rFonts w:cstheme="minorHAnsi"/>
        </w:rPr>
      </w:pPr>
      <w:r w:rsidRPr="00F94DB0">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046411" w:rsidRPr="00F94DB0" w:rsidRDefault="00046411" w:rsidP="00046411">
      <w:pPr>
        <w:ind w:firstLine="708"/>
        <w:jc w:val="both"/>
        <w:rPr>
          <w:rFonts w:cstheme="minorHAnsi"/>
        </w:rPr>
      </w:pPr>
      <w:r w:rsidRPr="00F94DB0">
        <w:rPr>
          <w:rFonts w:cstheme="minorHAnsi"/>
        </w:rPr>
        <w:t xml:space="preserve">2024-2028 yıllara göre faaliyet raporları (Haziran-Temmuz) hazırlanarak Milli Eğitim </w:t>
      </w:r>
      <w:proofErr w:type="spellStart"/>
      <w:r w:rsidRPr="00F94DB0">
        <w:rPr>
          <w:rFonts w:cstheme="minorHAnsi"/>
        </w:rPr>
        <w:t>MüdürlüğüAr</w:t>
      </w:r>
      <w:proofErr w:type="spellEnd"/>
      <w:r w:rsidRPr="00F94DB0">
        <w:rPr>
          <w:rFonts w:cstheme="minorHAnsi"/>
        </w:rPr>
        <w:t>-Ge birimi Stratejik planlama ekibine gönderilmek üzere hazır tutulacaktır.</w:t>
      </w:r>
    </w:p>
    <w:p w:rsidR="00934BB9" w:rsidRPr="00F94DB0" w:rsidRDefault="00934BB9" w:rsidP="00934BB9">
      <w:pPr>
        <w:tabs>
          <w:tab w:val="left" w:pos="1114"/>
        </w:tabs>
        <w:jc w:val="both"/>
        <w:rPr>
          <w:rFonts w:cstheme="minorHAnsi"/>
          <w:i/>
        </w:rPr>
      </w:pPr>
      <w:bookmarkStart w:id="0" w:name="_GoBack"/>
      <w:bookmarkEnd w:id="0"/>
    </w:p>
    <w:p w:rsidR="00934BB9" w:rsidRPr="00F94DB0" w:rsidRDefault="00934BB9" w:rsidP="00B647A4">
      <w:pPr>
        <w:tabs>
          <w:tab w:val="left" w:pos="1114"/>
        </w:tabs>
        <w:jc w:val="center"/>
        <w:rPr>
          <w:rFonts w:cstheme="minorHAnsi"/>
          <w:i/>
        </w:rPr>
      </w:pPr>
    </w:p>
    <w:p w:rsidR="00934BB9" w:rsidRPr="00B647A4" w:rsidRDefault="00934BB9" w:rsidP="00B647A4">
      <w:pPr>
        <w:jc w:val="center"/>
        <w:rPr>
          <w:rFonts w:cstheme="minorHAnsi"/>
          <w:b/>
        </w:rPr>
      </w:pPr>
      <w:r w:rsidRPr="00B647A4">
        <w:rPr>
          <w:rFonts w:cstheme="minorHAnsi"/>
          <w:b/>
        </w:rPr>
        <w:t>İMZA SİRKÜSÜ</w:t>
      </w:r>
    </w:p>
    <w:p w:rsidR="00B647A4" w:rsidRPr="00F94DB0" w:rsidRDefault="00B647A4" w:rsidP="00B647A4">
      <w:pPr>
        <w:jc w:val="center"/>
        <w:rPr>
          <w:rFonts w:cstheme="minorHAnsi"/>
        </w:rPr>
      </w:pPr>
    </w:p>
    <w:p w:rsidR="00934BB9" w:rsidRPr="00B647A4" w:rsidRDefault="00934BB9" w:rsidP="00934BB9">
      <w:pPr>
        <w:jc w:val="center"/>
        <w:rPr>
          <w:rFonts w:cstheme="minorHAnsi"/>
          <w:b/>
        </w:rPr>
      </w:pPr>
      <w:r w:rsidRPr="00B647A4">
        <w:rPr>
          <w:rFonts w:cstheme="minorHAnsi"/>
          <w:b/>
        </w:rPr>
        <w:t>Öğretmenler</w:t>
      </w:r>
    </w:p>
    <w:p w:rsidR="00934BB9" w:rsidRPr="00F94DB0" w:rsidRDefault="00934BB9" w:rsidP="00934BB9">
      <w:pPr>
        <w:rPr>
          <w:rFonts w:cstheme="minorHAnsi"/>
        </w:rPr>
      </w:pPr>
      <w:proofErr w:type="gramStart"/>
      <w:r>
        <w:rPr>
          <w:rFonts w:cstheme="minorHAnsi"/>
        </w:rPr>
        <w:t>Metin  Yıldız</w:t>
      </w:r>
      <w:proofErr w:type="gramEnd"/>
      <w:r>
        <w:rPr>
          <w:rFonts w:cstheme="minorHAnsi"/>
        </w:rPr>
        <w:t xml:space="preserve">         Taşkın Çemrek         Esra Bulut     Merve Karademir      Ali Haydar Erkan      Büşra Ala</w:t>
      </w:r>
    </w:p>
    <w:p w:rsidR="00934BB9" w:rsidRDefault="00934BB9" w:rsidP="00934BB9">
      <w:pPr>
        <w:rPr>
          <w:rFonts w:cstheme="minorHAnsi"/>
        </w:rPr>
      </w:pPr>
    </w:p>
    <w:p w:rsidR="00934BB9" w:rsidRDefault="00934BB9" w:rsidP="00934BB9">
      <w:pPr>
        <w:rPr>
          <w:rFonts w:cstheme="minorHAnsi"/>
        </w:rPr>
      </w:pPr>
      <w:proofErr w:type="gramStart"/>
      <w:r>
        <w:rPr>
          <w:rFonts w:cstheme="minorHAnsi"/>
        </w:rPr>
        <w:t>Merve  Aydemir</w:t>
      </w:r>
      <w:proofErr w:type="gramEnd"/>
      <w:r>
        <w:rPr>
          <w:rFonts w:cstheme="minorHAnsi"/>
        </w:rPr>
        <w:t xml:space="preserve">     Hayati </w:t>
      </w:r>
      <w:proofErr w:type="spellStart"/>
      <w:r>
        <w:rPr>
          <w:rFonts w:cstheme="minorHAnsi"/>
        </w:rPr>
        <w:t>Anıldoğan</w:t>
      </w:r>
      <w:proofErr w:type="spellEnd"/>
      <w:r>
        <w:rPr>
          <w:rFonts w:cstheme="minorHAnsi"/>
        </w:rPr>
        <w:t xml:space="preserve">     Veysel </w:t>
      </w:r>
      <w:proofErr w:type="spellStart"/>
      <w:r>
        <w:rPr>
          <w:rFonts w:cstheme="minorHAnsi"/>
        </w:rPr>
        <w:t>Keskinkaya</w:t>
      </w:r>
      <w:proofErr w:type="spellEnd"/>
      <w:r>
        <w:rPr>
          <w:rFonts w:cstheme="minorHAnsi"/>
        </w:rPr>
        <w:t xml:space="preserve">     Serhat Arca         Ayşe Yalçın          </w:t>
      </w:r>
    </w:p>
    <w:p w:rsidR="00934BB9" w:rsidRDefault="00934BB9" w:rsidP="00934BB9">
      <w:pPr>
        <w:rPr>
          <w:rFonts w:cstheme="minorHAnsi"/>
        </w:rPr>
      </w:pPr>
    </w:p>
    <w:p w:rsidR="00934BB9" w:rsidRDefault="00934BB9" w:rsidP="00934BB9">
      <w:pPr>
        <w:rPr>
          <w:rFonts w:cstheme="minorHAnsi"/>
        </w:rPr>
      </w:pPr>
      <w:proofErr w:type="gramStart"/>
      <w:r>
        <w:rPr>
          <w:rFonts w:cstheme="minorHAnsi"/>
        </w:rPr>
        <w:t>Bedrettin  Aybek</w:t>
      </w:r>
      <w:proofErr w:type="gramEnd"/>
      <w:r>
        <w:rPr>
          <w:rFonts w:cstheme="minorHAnsi"/>
        </w:rPr>
        <w:t xml:space="preserve">         Şükriye Canan Dayanan        Fikret Deniz Erdem      </w:t>
      </w:r>
      <w:proofErr w:type="spellStart"/>
      <w:r>
        <w:rPr>
          <w:rFonts w:cstheme="minorHAnsi"/>
        </w:rPr>
        <w:t>Ruken</w:t>
      </w:r>
      <w:proofErr w:type="spellEnd"/>
      <w:r>
        <w:rPr>
          <w:rFonts w:cstheme="minorHAnsi"/>
        </w:rPr>
        <w:t xml:space="preserve"> Şengül </w:t>
      </w:r>
      <w:proofErr w:type="spellStart"/>
      <w:r>
        <w:rPr>
          <w:rFonts w:cstheme="minorHAnsi"/>
        </w:rPr>
        <w:t>Şengül</w:t>
      </w:r>
      <w:proofErr w:type="spellEnd"/>
    </w:p>
    <w:p w:rsidR="00934BB9" w:rsidRDefault="00934BB9" w:rsidP="00934BB9">
      <w:pPr>
        <w:jc w:val="center"/>
        <w:rPr>
          <w:rFonts w:cstheme="minorHAnsi"/>
        </w:rPr>
      </w:pPr>
    </w:p>
    <w:p w:rsidR="00934BB9" w:rsidRPr="00B647A4" w:rsidRDefault="00934BB9" w:rsidP="00934BB9">
      <w:pPr>
        <w:jc w:val="center"/>
        <w:rPr>
          <w:rFonts w:cstheme="minorHAnsi"/>
          <w:b/>
        </w:rPr>
      </w:pPr>
      <w:proofErr w:type="spellStart"/>
      <w:r w:rsidRPr="00B647A4">
        <w:rPr>
          <w:rFonts w:cstheme="minorHAnsi"/>
          <w:b/>
        </w:rPr>
        <w:t>Fiyoterapist</w:t>
      </w:r>
      <w:proofErr w:type="spellEnd"/>
    </w:p>
    <w:p w:rsidR="00934BB9" w:rsidRDefault="00934BB9" w:rsidP="00934BB9">
      <w:pPr>
        <w:jc w:val="center"/>
        <w:rPr>
          <w:rFonts w:cstheme="minorHAnsi"/>
        </w:rPr>
      </w:pPr>
      <w:r>
        <w:rPr>
          <w:rFonts w:cstheme="minorHAnsi"/>
        </w:rPr>
        <w:t xml:space="preserve">Elif Şendur </w:t>
      </w:r>
    </w:p>
    <w:p w:rsidR="00934BB9" w:rsidRPr="00B647A4" w:rsidRDefault="00934BB9" w:rsidP="00934BB9">
      <w:pPr>
        <w:jc w:val="center"/>
        <w:rPr>
          <w:rFonts w:cstheme="minorHAnsi"/>
          <w:b/>
        </w:rPr>
      </w:pPr>
    </w:p>
    <w:p w:rsidR="00934BB9" w:rsidRPr="00B647A4" w:rsidRDefault="00934BB9" w:rsidP="00934BB9">
      <w:pPr>
        <w:jc w:val="center"/>
        <w:rPr>
          <w:rFonts w:cstheme="minorHAnsi"/>
          <w:b/>
        </w:rPr>
      </w:pPr>
      <w:r w:rsidRPr="00B647A4">
        <w:rPr>
          <w:rFonts w:cstheme="minorHAnsi"/>
          <w:b/>
        </w:rPr>
        <w:t>Müdür Yardımcısı</w:t>
      </w:r>
    </w:p>
    <w:p w:rsidR="00934BB9" w:rsidRDefault="00934BB9" w:rsidP="00934BB9">
      <w:pPr>
        <w:jc w:val="center"/>
        <w:rPr>
          <w:rFonts w:cstheme="minorHAnsi"/>
        </w:rPr>
      </w:pPr>
      <w:r>
        <w:rPr>
          <w:rFonts w:cstheme="minorHAnsi"/>
        </w:rPr>
        <w:t>Yusuf Esen</w:t>
      </w:r>
    </w:p>
    <w:p w:rsidR="00934BB9" w:rsidRPr="00F94DB0" w:rsidRDefault="00934BB9" w:rsidP="00934BB9">
      <w:pPr>
        <w:jc w:val="center"/>
        <w:rPr>
          <w:rFonts w:cstheme="minorHAnsi"/>
        </w:rPr>
      </w:pPr>
    </w:p>
    <w:p w:rsidR="00934BB9" w:rsidRPr="00B647A4" w:rsidRDefault="00934BB9" w:rsidP="00934BB9">
      <w:pPr>
        <w:jc w:val="center"/>
        <w:rPr>
          <w:rFonts w:cstheme="minorHAnsi"/>
          <w:b/>
        </w:rPr>
      </w:pPr>
      <w:r w:rsidRPr="00B647A4">
        <w:rPr>
          <w:rFonts w:cstheme="minorHAnsi"/>
          <w:b/>
        </w:rPr>
        <w:t>Kurum Müdürü</w:t>
      </w:r>
    </w:p>
    <w:p w:rsidR="00934BB9" w:rsidRPr="00F94DB0" w:rsidRDefault="00934BB9" w:rsidP="00934BB9">
      <w:pPr>
        <w:jc w:val="center"/>
        <w:rPr>
          <w:rFonts w:cstheme="minorHAnsi"/>
        </w:rPr>
      </w:pPr>
      <w:r>
        <w:rPr>
          <w:rFonts w:cstheme="minorHAnsi"/>
        </w:rPr>
        <w:t>Kamil Beyan</w:t>
      </w:r>
    </w:p>
    <w:p w:rsidR="00934BB9" w:rsidRPr="00F94DB0" w:rsidRDefault="00934BB9" w:rsidP="00934BB9">
      <w:pPr>
        <w:rPr>
          <w:rFonts w:cstheme="minorHAnsi"/>
        </w:rPr>
      </w:pPr>
    </w:p>
    <w:p w:rsidR="00934BB9" w:rsidRPr="00F94DB0" w:rsidRDefault="00934BB9" w:rsidP="00934BB9">
      <w:pPr>
        <w:jc w:val="center"/>
        <w:rPr>
          <w:rFonts w:cstheme="minorHAnsi"/>
        </w:rPr>
      </w:pPr>
    </w:p>
    <w:p w:rsidR="00934BB9" w:rsidRPr="00F94DB0" w:rsidRDefault="00934BB9" w:rsidP="00934BB9">
      <w:pPr>
        <w:jc w:val="center"/>
        <w:rPr>
          <w:rFonts w:cstheme="minorHAnsi"/>
        </w:rPr>
      </w:pPr>
    </w:p>
    <w:p w:rsidR="00934BB9" w:rsidRPr="00F94DB0" w:rsidRDefault="00934BB9" w:rsidP="00934BB9">
      <w:pPr>
        <w:jc w:val="center"/>
        <w:rPr>
          <w:rFonts w:cstheme="minorHAnsi"/>
        </w:rPr>
      </w:pPr>
      <w:r w:rsidRPr="00F94DB0">
        <w:rPr>
          <w:rFonts w:cstheme="minorHAnsi"/>
        </w:rPr>
        <w:t>M. Orhan DANIŞ</w:t>
      </w:r>
    </w:p>
    <w:p w:rsidR="00934BB9" w:rsidRPr="00B647A4" w:rsidRDefault="00934BB9" w:rsidP="00934BB9">
      <w:pPr>
        <w:jc w:val="center"/>
        <w:rPr>
          <w:rFonts w:cstheme="minorHAnsi"/>
          <w:b/>
        </w:rPr>
      </w:pPr>
      <w:r w:rsidRPr="00B647A4">
        <w:rPr>
          <w:rFonts w:cstheme="minorHAnsi"/>
          <w:b/>
        </w:rPr>
        <w:t>İl Millî Eğitim Müdür Yardımcısı</w:t>
      </w:r>
    </w:p>
    <w:p w:rsidR="00934BB9" w:rsidRPr="00F94DB0" w:rsidRDefault="00934BB9" w:rsidP="00934BB9">
      <w:pPr>
        <w:tabs>
          <w:tab w:val="left" w:pos="1114"/>
        </w:tabs>
        <w:jc w:val="center"/>
        <w:rPr>
          <w:rFonts w:cstheme="minorHAnsi"/>
        </w:rPr>
      </w:pPr>
      <w:r w:rsidRPr="00F94DB0">
        <w:rPr>
          <w:rFonts w:cstheme="minorHAnsi"/>
        </w:rPr>
        <w:t>İmza</w:t>
      </w:r>
    </w:p>
    <w:p w:rsidR="00934BB9" w:rsidRPr="00F94DB0" w:rsidRDefault="00934BB9" w:rsidP="00934BB9">
      <w:pPr>
        <w:tabs>
          <w:tab w:val="left" w:pos="1114"/>
        </w:tabs>
        <w:jc w:val="center"/>
        <w:rPr>
          <w:rFonts w:cstheme="minorHAnsi"/>
        </w:rPr>
      </w:pPr>
      <w:r w:rsidRPr="00F94DB0">
        <w:rPr>
          <w:rFonts w:cstheme="minorHAnsi"/>
        </w:rPr>
        <w:t>Mühür</w:t>
      </w:r>
    </w:p>
    <w:p w:rsidR="001A2DD2" w:rsidRPr="00F94DB0" w:rsidRDefault="001A2DD2" w:rsidP="001A2DD2">
      <w:pPr>
        <w:tabs>
          <w:tab w:val="left" w:pos="1114"/>
        </w:tabs>
        <w:jc w:val="both"/>
        <w:rPr>
          <w:rFonts w:cstheme="minorHAnsi"/>
          <w:i/>
        </w:rPr>
      </w:pPr>
    </w:p>
    <w:sectPr w:rsidR="001A2DD2" w:rsidRPr="00F94DB0" w:rsidSect="00D7627B">
      <w:headerReference w:type="even" r:id="rId11"/>
      <w:footerReference w:type="default" r:id="rId12"/>
      <w:headerReference w:type="first" r:id="rId13"/>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C" w:rsidRDefault="00D8362C" w:rsidP="009303B7">
      <w:pPr>
        <w:spacing w:after="0" w:line="240" w:lineRule="auto"/>
      </w:pPr>
      <w:r>
        <w:separator/>
      </w:r>
    </w:p>
  </w:endnote>
  <w:endnote w:type="continuationSeparator" w:id="0">
    <w:p w:rsidR="00D8362C" w:rsidRDefault="00D8362C"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08575"/>
      <w:docPartObj>
        <w:docPartGallery w:val="Page Numbers (Bottom of Page)"/>
        <w:docPartUnique/>
      </w:docPartObj>
    </w:sdtPr>
    <w:sdtEndPr>
      <w:rPr>
        <w:b/>
        <w:color w:val="C00000"/>
        <w:sz w:val="32"/>
      </w:rPr>
    </w:sdtEndPr>
    <w:sdtContent>
      <w:p w:rsidR="00934BB9" w:rsidRPr="00D41DFC" w:rsidRDefault="00934BB9">
        <w:pPr>
          <w:pStyle w:val="Altbilgi"/>
          <w:jc w:val="center"/>
          <w:rPr>
            <w:b/>
            <w:color w:val="C00000"/>
            <w:sz w:val="32"/>
          </w:rPr>
        </w:pPr>
        <w:r w:rsidRPr="00C34822">
          <w:rPr>
            <w:b/>
            <w:sz w:val="32"/>
          </w:rPr>
          <w:fldChar w:fldCharType="begin"/>
        </w:r>
        <w:r w:rsidRPr="00C34822">
          <w:rPr>
            <w:b/>
            <w:sz w:val="32"/>
          </w:rPr>
          <w:instrText>PAGE   \* MERGEFORMAT</w:instrText>
        </w:r>
        <w:r w:rsidRPr="00C34822">
          <w:rPr>
            <w:b/>
            <w:sz w:val="32"/>
          </w:rPr>
          <w:fldChar w:fldCharType="separate"/>
        </w:r>
        <w:r w:rsidR="00205D28">
          <w:rPr>
            <w:b/>
            <w:noProof/>
            <w:sz w:val="32"/>
          </w:rPr>
          <w:t>21</w:t>
        </w:r>
        <w:r w:rsidRPr="00C34822">
          <w:rPr>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C" w:rsidRDefault="00D8362C" w:rsidP="009303B7">
      <w:pPr>
        <w:spacing w:after="0" w:line="240" w:lineRule="auto"/>
      </w:pPr>
      <w:r>
        <w:separator/>
      </w:r>
    </w:p>
  </w:footnote>
  <w:footnote w:type="continuationSeparator" w:id="0">
    <w:p w:rsidR="00D8362C" w:rsidRDefault="00D8362C"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B9" w:rsidRDefault="00D836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B9" w:rsidRDefault="00D836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470BF1"/>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0">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4">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5">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4"/>
  </w:num>
  <w:num w:numId="3">
    <w:abstractNumId w:val="8"/>
  </w:num>
  <w:num w:numId="4">
    <w:abstractNumId w:val="4"/>
  </w:num>
  <w:num w:numId="5">
    <w:abstractNumId w:val="21"/>
  </w:num>
  <w:num w:numId="6">
    <w:abstractNumId w:val="22"/>
  </w:num>
  <w:num w:numId="7">
    <w:abstractNumId w:val="25"/>
  </w:num>
  <w:num w:numId="8">
    <w:abstractNumId w:val="5"/>
  </w:num>
  <w:num w:numId="9">
    <w:abstractNumId w:val="15"/>
  </w:num>
  <w:num w:numId="10">
    <w:abstractNumId w:val="3"/>
  </w:num>
  <w:num w:numId="11">
    <w:abstractNumId w:val="2"/>
  </w:num>
  <w:num w:numId="12">
    <w:abstractNumId w:val="12"/>
  </w:num>
  <w:num w:numId="13">
    <w:abstractNumId w:val="29"/>
  </w:num>
  <w:num w:numId="14">
    <w:abstractNumId w:val="16"/>
  </w:num>
  <w:num w:numId="15">
    <w:abstractNumId w:val="11"/>
  </w:num>
  <w:num w:numId="16">
    <w:abstractNumId w:val="0"/>
  </w:num>
  <w:num w:numId="17">
    <w:abstractNumId w:val="20"/>
  </w:num>
  <w:num w:numId="18">
    <w:abstractNumId w:val="26"/>
  </w:num>
  <w:num w:numId="19">
    <w:abstractNumId w:val="19"/>
  </w:num>
  <w:num w:numId="20">
    <w:abstractNumId w:val="14"/>
  </w:num>
  <w:num w:numId="21">
    <w:abstractNumId w:val="1"/>
  </w:num>
  <w:num w:numId="22">
    <w:abstractNumId w:val="6"/>
  </w:num>
  <w:num w:numId="23">
    <w:abstractNumId w:val="23"/>
  </w:num>
  <w:num w:numId="24">
    <w:abstractNumId w:val="28"/>
  </w:num>
  <w:num w:numId="25">
    <w:abstractNumId w:val="17"/>
  </w:num>
  <w:num w:numId="26">
    <w:abstractNumId w:val="9"/>
  </w:num>
  <w:num w:numId="27">
    <w:abstractNumId w:val="18"/>
  </w:num>
  <w:num w:numId="28">
    <w:abstractNumId w:val="7"/>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3020B"/>
    <w:rsid w:val="00033A53"/>
    <w:rsid w:val="00037AA4"/>
    <w:rsid w:val="00041338"/>
    <w:rsid w:val="00042D50"/>
    <w:rsid w:val="000431C6"/>
    <w:rsid w:val="00044612"/>
    <w:rsid w:val="00044AB3"/>
    <w:rsid w:val="00046411"/>
    <w:rsid w:val="00050A27"/>
    <w:rsid w:val="00053E5A"/>
    <w:rsid w:val="0005658C"/>
    <w:rsid w:val="000575A8"/>
    <w:rsid w:val="00060B59"/>
    <w:rsid w:val="00060FD7"/>
    <w:rsid w:val="0006148A"/>
    <w:rsid w:val="00061DCC"/>
    <w:rsid w:val="00061E91"/>
    <w:rsid w:val="00063117"/>
    <w:rsid w:val="00063152"/>
    <w:rsid w:val="00064D85"/>
    <w:rsid w:val="00066680"/>
    <w:rsid w:val="00067FD4"/>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7F9"/>
    <w:rsid w:val="000D428F"/>
    <w:rsid w:val="000D6C36"/>
    <w:rsid w:val="000D748F"/>
    <w:rsid w:val="000E096D"/>
    <w:rsid w:val="000E192E"/>
    <w:rsid w:val="000E3C39"/>
    <w:rsid w:val="000E6FDF"/>
    <w:rsid w:val="000E7D15"/>
    <w:rsid w:val="000F2E1B"/>
    <w:rsid w:val="000F63A6"/>
    <w:rsid w:val="000F7DE0"/>
    <w:rsid w:val="0010243E"/>
    <w:rsid w:val="0010614A"/>
    <w:rsid w:val="00106EBF"/>
    <w:rsid w:val="001072E1"/>
    <w:rsid w:val="00114F92"/>
    <w:rsid w:val="0011625D"/>
    <w:rsid w:val="00117315"/>
    <w:rsid w:val="00124219"/>
    <w:rsid w:val="00124ABE"/>
    <w:rsid w:val="00124E6B"/>
    <w:rsid w:val="00125B3C"/>
    <w:rsid w:val="00127BF4"/>
    <w:rsid w:val="001307C9"/>
    <w:rsid w:val="00131D77"/>
    <w:rsid w:val="001348D3"/>
    <w:rsid w:val="001349BB"/>
    <w:rsid w:val="00134BFC"/>
    <w:rsid w:val="00135D39"/>
    <w:rsid w:val="00136EC2"/>
    <w:rsid w:val="001428D3"/>
    <w:rsid w:val="00142977"/>
    <w:rsid w:val="001442A1"/>
    <w:rsid w:val="00144C1F"/>
    <w:rsid w:val="00153DEA"/>
    <w:rsid w:val="001572E9"/>
    <w:rsid w:val="0015786F"/>
    <w:rsid w:val="00160784"/>
    <w:rsid w:val="00161B4E"/>
    <w:rsid w:val="00162707"/>
    <w:rsid w:val="00162A96"/>
    <w:rsid w:val="00166A1C"/>
    <w:rsid w:val="00170923"/>
    <w:rsid w:val="00171605"/>
    <w:rsid w:val="00172B8A"/>
    <w:rsid w:val="00175B04"/>
    <w:rsid w:val="001761C1"/>
    <w:rsid w:val="00176FF1"/>
    <w:rsid w:val="001774E6"/>
    <w:rsid w:val="001813AF"/>
    <w:rsid w:val="00182B73"/>
    <w:rsid w:val="00184396"/>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37F8"/>
    <w:rsid w:val="001C47D6"/>
    <w:rsid w:val="001C4C4F"/>
    <w:rsid w:val="001C6E48"/>
    <w:rsid w:val="001D2E88"/>
    <w:rsid w:val="001D44A9"/>
    <w:rsid w:val="001E0881"/>
    <w:rsid w:val="001E2253"/>
    <w:rsid w:val="001E35D8"/>
    <w:rsid w:val="001E460D"/>
    <w:rsid w:val="001E59D2"/>
    <w:rsid w:val="001E7305"/>
    <w:rsid w:val="001E765A"/>
    <w:rsid w:val="001F0323"/>
    <w:rsid w:val="001F1336"/>
    <w:rsid w:val="001F4273"/>
    <w:rsid w:val="001F558F"/>
    <w:rsid w:val="00201C15"/>
    <w:rsid w:val="00202C58"/>
    <w:rsid w:val="00205D28"/>
    <w:rsid w:val="0020776D"/>
    <w:rsid w:val="00211C3B"/>
    <w:rsid w:val="002162DE"/>
    <w:rsid w:val="0021630F"/>
    <w:rsid w:val="002173A6"/>
    <w:rsid w:val="00221BC8"/>
    <w:rsid w:val="00223280"/>
    <w:rsid w:val="002244DA"/>
    <w:rsid w:val="002269B8"/>
    <w:rsid w:val="002276C6"/>
    <w:rsid w:val="00230308"/>
    <w:rsid w:val="00232F10"/>
    <w:rsid w:val="0023377B"/>
    <w:rsid w:val="0023637C"/>
    <w:rsid w:val="002367B1"/>
    <w:rsid w:val="002379FC"/>
    <w:rsid w:val="00237BEC"/>
    <w:rsid w:val="002435CE"/>
    <w:rsid w:val="002446D3"/>
    <w:rsid w:val="00244CBA"/>
    <w:rsid w:val="00245432"/>
    <w:rsid w:val="00252706"/>
    <w:rsid w:val="0025597E"/>
    <w:rsid w:val="002567BD"/>
    <w:rsid w:val="00260FF3"/>
    <w:rsid w:val="00261027"/>
    <w:rsid w:val="002703B4"/>
    <w:rsid w:val="00270AFE"/>
    <w:rsid w:val="00275661"/>
    <w:rsid w:val="00275BB6"/>
    <w:rsid w:val="00276E84"/>
    <w:rsid w:val="00277EC9"/>
    <w:rsid w:val="002828B4"/>
    <w:rsid w:val="00290858"/>
    <w:rsid w:val="0029156B"/>
    <w:rsid w:val="00294625"/>
    <w:rsid w:val="0029505D"/>
    <w:rsid w:val="00296609"/>
    <w:rsid w:val="00296BDF"/>
    <w:rsid w:val="002976FC"/>
    <w:rsid w:val="002A021B"/>
    <w:rsid w:val="002A07AA"/>
    <w:rsid w:val="002A190E"/>
    <w:rsid w:val="002A218F"/>
    <w:rsid w:val="002A3631"/>
    <w:rsid w:val="002A4692"/>
    <w:rsid w:val="002A4983"/>
    <w:rsid w:val="002A560E"/>
    <w:rsid w:val="002A73D4"/>
    <w:rsid w:val="002A7404"/>
    <w:rsid w:val="002B026A"/>
    <w:rsid w:val="002B3912"/>
    <w:rsid w:val="002B44C8"/>
    <w:rsid w:val="002B6ACB"/>
    <w:rsid w:val="002B7E70"/>
    <w:rsid w:val="002C0530"/>
    <w:rsid w:val="002C0E7C"/>
    <w:rsid w:val="002C370D"/>
    <w:rsid w:val="002C5065"/>
    <w:rsid w:val="002C6E68"/>
    <w:rsid w:val="002D357E"/>
    <w:rsid w:val="002D6812"/>
    <w:rsid w:val="002E2F4B"/>
    <w:rsid w:val="002E4DA8"/>
    <w:rsid w:val="002E7BCA"/>
    <w:rsid w:val="002F083C"/>
    <w:rsid w:val="002F24F0"/>
    <w:rsid w:val="002F400D"/>
    <w:rsid w:val="002F568F"/>
    <w:rsid w:val="002F73BD"/>
    <w:rsid w:val="002F7EE1"/>
    <w:rsid w:val="003003FD"/>
    <w:rsid w:val="003017A5"/>
    <w:rsid w:val="00303CA5"/>
    <w:rsid w:val="00304AC5"/>
    <w:rsid w:val="0030606C"/>
    <w:rsid w:val="00306850"/>
    <w:rsid w:val="003074E9"/>
    <w:rsid w:val="00310475"/>
    <w:rsid w:val="00317B32"/>
    <w:rsid w:val="00322A73"/>
    <w:rsid w:val="00325F07"/>
    <w:rsid w:val="00330B3A"/>
    <w:rsid w:val="00332E11"/>
    <w:rsid w:val="003416D8"/>
    <w:rsid w:val="00343CA2"/>
    <w:rsid w:val="00344717"/>
    <w:rsid w:val="0034585E"/>
    <w:rsid w:val="00346863"/>
    <w:rsid w:val="003528AE"/>
    <w:rsid w:val="0035360B"/>
    <w:rsid w:val="00355BEE"/>
    <w:rsid w:val="003626C7"/>
    <w:rsid w:val="00370770"/>
    <w:rsid w:val="003718C6"/>
    <w:rsid w:val="00371957"/>
    <w:rsid w:val="003728B7"/>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A1D33"/>
    <w:rsid w:val="003B1BE7"/>
    <w:rsid w:val="003B1DD7"/>
    <w:rsid w:val="003B4B30"/>
    <w:rsid w:val="003B7BC4"/>
    <w:rsid w:val="003C1889"/>
    <w:rsid w:val="003C3FAD"/>
    <w:rsid w:val="003C46B7"/>
    <w:rsid w:val="003C6B5F"/>
    <w:rsid w:val="003C6B6C"/>
    <w:rsid w:val="003D3043"/>
    <w:rsid w:val="003D5999"/>
    <w:rsid w:val="003D7F51"/>
    <w:rsid w:val="003E1338"/>
    <w:rsid w:val="003E2600"/>
    <w:rsid w:val="003E7A67"/>
    <w:rsid w:val="003F187A"/>
    <w:rsid w:val="003F23A8"/>
    <w:rsid w:val="003F2DE4"/>
    <w:rsid w:val="003F4461"/>
    <w:rsid w:val="003F5FAB"/>
    <w:rsid w:val="003F60B7"/>
    <w:rsid w:val="0040232C"/>
    <w:rsid w:val="00402E40"/>
    <w:rsid w:val="00406441"/>
    <w:rsid w:val="004065F3"/>
    <w:rsid w:val="004075B0"/>
    <w:rsid w:val="004111C6"/>
    <w:rsid w:val="00413D33"/>
    <w:rsid w:val="004158C8"/>
    <w:rsid w:val="00416856"/>
    <w:rsid w:val="0042143F"/>
    <w:rsid w:val="00422548"/>
    <w:rsid w:val="004251C1"/>
    <w:rsid w:val="004251DE"/>
    <w:rsid w:val="00427FD3"/>
    <w:rsid w:val="00431E54"/>
    <w:rsid w:val="00432578"/>
    <w:rsid w:val="00432EA1"/>
    <w:rsid w:val="00435A4F"/>
    <w:rsid w:val="00435E89"/>
    <w:rsid w:val="00445BD0"/>
    <w:rsid w:val="00445DD6"/>
    <w:rsid w:val="00446F76"/>
    <w:rsid w:val="004500F7"/>
    <w:rsid w:val="004505DA"/>
    <w:rsid w:val="00452D08"/>
    <w:rsid w:val="004538EF"/>
    <w:rsid w:val="0045442F"/>
    <w:rsid w:val="00454811"/>
    <w:rsid w:val="00456AD2"/>
    <w:rsid w:val="00457850"/>
    <w:rsid w:val="004578BF"/>
    <w:rsid w:val="0046109D"/>
    <w:rsid w:val="00461944"/>
    <w:rsid w:val="00461E63"/>
    <w:rsid w:val="00462F75"/>
    <w:rsid w:val="00466A58"/>
    <w:rsid w:val="00472258"/>
    <w:rsid w:val="0047358D"/>
    <w:rsid w:val="004762EA"/>
    <w:rsid w:val="004774D6"/>
    <w:rsid w:val="00477714"/>
    <w:rsid w:val="0048279E"/>
    <w:rsid w:val="00484BA2"/>
    <w:rsid w:val="0048676D"/>
    <w:rsid w:val="00491782"/>
    <w:rsid w:val="00491841"/>
    <w:rsid w:val="0049344F"/>
    <w:rsid w:val="00493458"/>
    <w:rsid w:val="00494379"/>
    <w:rsid w:val="00496012"/>
    <w:rsid w:val="00496EBB"/>
    <w:rsid w:val="00497C89"/>
    <w:rsid w:val="004A181A"/>
    <w:rsid w:val="004A3993"/>
    <w:rsid w:val="004B211E"/>
    <w:rsid w:val="004B27C3"/>
    <w:rsid w:val="004B32FF"/>
    <w:rsid w:val="004B436D"/>
    <w:rsid w:val="004B4F32"/>
    <w:rsid w:val="004B589E"/>
    <w:rsid w:val="004B5D49"/>
    <w:rsid w:val="004B6B8D"/>
    <w:rsid w:val="004C039E"/>
    <w:rsid w:val="004C0EB0"/>
    <w:rsid w:val="004C1274"/>
    <w:rsid w:val="004C1BE8"/>
    <w:rsid w:val="004C4EF0"/>
    <w:rsid w:val="004C759B"/>
    <w:rsid w:val="004D197A"/>
    <w:rsid w:val="004D54DB"/>
    <w:rsid w:val="004E018B"/>
    <w:rsid w:val="004E0338"/>
    <w:rsid w:val="004E0711"/>
    <w:rsid w:val="004E0A18"/>
    <w:rsid w:val="004E527A"/>
    <w:rsid w:val="004E52F0"/>
    <w:rsid w:val="004E581E"/>
    <w:rsid w:val="004F12A6"/>
    <w:rsid w:val="004F20EC"/>
    <w:rsid w:val="004F42CA"/>
    <w:rsid w:val="004F4A06"/>
    <w:rsid w:val="00502ACE"/>
    <w:rsid w:val="00512181"/>
    <w:rsid w:val="00512BA9"/>
    <w:rsid w:val="00512F74"/>
    <w:rsid w:val="00514AF7"/>
    <w:rsid w:val="00523E61"/>
    <w:rsid w:val="005269DD"/>
    <w:rsid w:val="005351D6"/>
    <w:rsid w:val="005421F9"/>
    <w:rsid w:val="0054257C"/>
    <w:rsid w:val="005457F5"/>
    <w:rsid w:val="00552214"/>
    <w:rsid w:val="00552EC0"/>
    <w:rsid w:val="00553B13"/>
    <w:rsid w:val="00554CF7"/>
    <w:rsid w:val="00557D3D"/>
    <w:rsid w:val="00560B59"/>
    <w:rsid w:val="00563276"/>
    <w:rsid w:val="00563A43"/>
    <w:rsid w:val="00564377"/>
    <w:rsid w:val="00565812"/>
    <w:rsid w:val="00567586"/>
    <w:rsid w:val="00570679"/>
    <w:rsid w:val="00570EB6"/>
    <w:rsid w:val="005726B4"/>
    <w:rsid w:val="00575898"/>
    <w:rsid w:val="005839E1"/>
    <w:rsid w:val="00590331"/>
    <w:rsid w:val="00591A9A"/>
    <w:rsid w:val="00593BFF"/>
    <w:rsid w:val="005A1EDC"/>
    <w:rsid w:val="005B00CD"/>
    <w:rsid w:val="005B1068"/>
    <w:rsid w:val="005B252E"/>
    <w:rsid w:val="005B39C3"/>
    <w:rsid w:val="005B3E48"/>
    <w:rsid w:val="005B4741"/>
    <w:rsid w:val="005C47A2"/>
    <w:rsid w:val="005C4F85"/>
    <w:rsid w:val="005C6679"/>
    <w:rsid w:val="005D0577"/>
    <w:rsid w:val="005D0BB4"/>
    <w:rsid w:val="005D1359"/>
    <w:rsid w:val="005D4074"/>
    <w:rsid w:val="005E00E5"/>
    <w:rsid w:val="005E159C"/>
    <w:rsid w:val="005E1CE8"/>
    <w:rsid w:val="005E2290"/>
    <w:rsid w:val="005E2DBB"/>
    <w:rsid w:val="005E7001"/>
    <w:rsid w:val="005F00CC"/>
    <w:rsid w:val="005F329D"/>
    <w:rsid w:val="005F34E1"/>
    <w:rsid w:val="005F4D71"/>
    <w:rsid w:val="005F6430"/>
    <w:rsid w:val="0060729C"/>
    <w:rsid w:val="006073FD"/>
    <w:rsid w:val="006105D3"/>
    <w:rsid w:val="006138B0"/>
    <w:rsid w:val="00613B5F"/>
    <w:rsid w:val="006142BF"/>
    <w:rsid w:val="00614486"/>
    <w:rsid w:val="0061695B"/>
    <w:rsid w:val="00616B24"/>
    <w:rsid w:val="00620504"/>
    <w:rsid w:val="00620B3C"/>
    <w:rsid w:val="0062315C"/>
    <w:rsid w:val="006250D9"/>
    <w:rsid w:val="0062511F"/>
    <w:rsid w:val="00631CB7"/>
    <w:rsid w:val="00633898"/>
    <w:rsid w:val="00634F66"/>
    <w:rsid w:val="00635E06"/>
    <w:rsid w:val="00640B41"/>
    <w:rsid w:val="0064426F"/>
    <w:rsid w:val="00644931"/>
    <w:rsid w:val="00644DF7"/>
    <w:rsid w:val="006471D7"/>
    <w:rsid w:val="00647573"/>
    <w:rsid w:val="006503B1"/>
    <w:rsid w:val="00650F20"/>
    <w:rsid w:val="00651D9B"/>
    <w:rsid w:val="00652303"/>
    <w:rsid w:val="00653773"/>
    <w:rsid w:val="00654329"/>
    <w:rsid w:val="006545E6"/>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6AB8"/>
    <w:rsid w:val="00697EAF"/>
    <w:rsid w:val="006A04C8"/>
    <w:rsid w:val="006A1161"/>
    <w:rsid w:val="006A352F"/>
    <w:rsid w:val="006A59F2"/>
    <w:rsid w:val="006A5D3D"/>
    <w:rsid w:val="006A6F86"/>
    <w:rsid w:val="006B16DA"/>
    <w:rsid w:val="006B3762"/>
    <w:rsid w:val="006B652B"/>
    <w:rsid w:val="006B6A2C"/>
    <w:rsid w:val="006B7BCD"/>
    <w:rsid w:val="006C140C"/>
    <w:rsid w:val="006C2985"/>
    <w:rsid w:val="006C5096"/>
    <w:rsid w:val="006C51D0"/>
    <w:rsid w:val="006C5B0D"/>
    <w:rsid w:val="006C6F5B"/>
    <w:rsid w:val="006D297C"/>
    <w:rsid w:val="006D33A1"/>
    <w:rsid w:val="006D3FA7"/>
    <w:rsid w:val="006D51DA"/>
    <w:rsid w:val="006D5682"/>
    <w:rsid w:val="006D57B4"/>
    <w:rsid w:val="006D59B3"/>
    <w:rsid w:val="006D62A0"/>
    <w:rsid w:val="006E48CA"/>
    <w:rsid w:val="006E5522"/>
    <w:rsid w:val="006E5895"/>
    <w:rsid w:val="006E5F7A"/>
    <w:rsid w:val="006E7E7E"/>
    <w:rsid w:val="006F09F8"/>
    <w:rsid w:val="006F16FB"/>
    <w:rsid w:val="006F237F"/>
    <w:rsid w:val="006F6E0A"/>
    <w:rsid w:val="0070224A"/>
    <w:rsid w:val="0070284B"/>
    <w:rsid w:val="00702E57"/>
    <w:rsid w:val="0070312F"/>
    <w:rsid w:val="0070663C"/>
    <w:rsid w:val="00715019"/>
    <w:rsid w:val="007155F1"/>
    <w:rsid w:val="00721A5C"/>
    <w:rsid w:val="00724C0E"/>
    <w:rsid w:val="007252CA"/>
    <w:rsid w:val="007308DE"/>
    <w:rsid w:val="0073205B"/>
    <w:rsid w:val="007367F9"/>
    <w:rsid w:val="00736D40"/>
    <w:rsid w:val="0073766A"/>
    <w:rsid w:val="007408D0"/>
    <w:rsid w:val="00741E5A"/>
    <w:rsid w:val="00743C21"/>
    <w:rsid w:val="007463F0"/>
    <w:rsid w:val="00747F33"/>
    <w:rsid w:val="007532D9"/>
    <w:rsid w:val="0075486F"/>
    <w:rsid w:val="00754C1D"/>
    <w:rsid w:val="00756662"/>
    <w:rsid w:val="00756D52"/>
    <w:rsid w:val="00757B00"/>
    <w:rsid w:val="00762F00"/>
    <w:rsid w:val="00766F74"/>
    <w:rsid w:val="0076747A"/>
    <w:rsid w:val="00767720"/>
    <w:rsid w:val="0077027D"/>
    <w:rsid w:val="0077080F"/>
    <w:rsid w:val="00772506"/>
    <w:rsid w:val="00772665"/>
    <w:rsid w:val="007731BC"/>
    <w:rsid w:val="00774BD2"/>
    <w:rsid w:val="00776F47"/>
    <w:rsid w:val="007775F9"/>
    <w:rsid w:val="00777C62"/>
    <w:rsid w:val="0078692B"/>
    <w:rsid w:val="00787275"/>
    <w:rsid w:val="0078754C"/>
    <w:rsid w:val="00790EF7"/>
    <w:rsid w:val="00794215"/>
    <w:rsid w:val="007950C6"/>
    <w:rsid w:val="007974CB"/>
    <w:rsid w:val="00797F1C"/>
    <w:rsid w:val="007A0C52"/>
    <w:rsid w:val="007A118F"/>
    <w:rsid w:val="007A37A2"/>
    <w:rsid w:val="007A3C78"/>
    <w:rsid w:val="007A66FE"/>
    <w:rsid w:val="007A768C"/>
    <w:rsid w:val="007B04EA"/>
    <w:rsid w:val="007B27B9"/>
    <w:rsid w:val="007B2CA7"/>
    <w:rsid w:val="007B7B8E"/>
    <w:rsid w:val="007B7D35"/>
    <w:rsid w:val="007C0A09"/>
    <w:rsid w:val="007C1DB2"/>
    <w:rsid w:val="007C1DE3"/>
    <w:rsid w:val="007C403E"/>
    <w:rsid w:val="007C4AEA"/>
    <w:rsid w:val="007C5741"/>
    <w:rsid w:val="007C5B09"/>
    <w:rsid w:val="007C69F3"/>
    <w:rsid w:val="007C7465"/>
    <w:rsid w:val="007C7A37"/>
    <w:rsid w:val="007D10E8"/>
    <w:rsid w:val="007D1BF3"/>
    <w:rsid w:val="007D2AFB"/>
    <w:rsid w:val="007D2B3E"/>
    <w:rsid w:val="007D7006"/>
    <w:rsid w:val="007D72B3"/>
    <w:rsid w:val="007E210D"/>
    <w:rsid w:val="007E238C"/>
    <w:rsid w:val="007E3ADE"/>
    <w:rsid w:val="007E49DA"/>
    <w:rsid w:val="007E75BB"/>
    <w:rsid w:val="007E7843"/>
    <w:rsid w:val="007E7AAA"/>
    <w:rsid w:val="007F16D1"/>
    <w:rsid w:val="007F1F88"/>
    <w:rsid w:val="007F21B2"/>
    <w:rsid w:val="007F5927"/>
    <w:rsid w:val="00800CBE"/>
    <w:rsid w:val="00803845"/>
    <w:rsid w:val="008058FA"/>
    <w:rsid w:val="00805D20"/>
    <w:rsid w:val="0081229B"/>
    <w:rsid w:val="00814851"/>
    <w:rsid w:val="00814D39"/>
    <w:rsid w:val="00820266"/>
    <w:rsid w:val="00820862"/>
    <w:rsid w:val="0082535A"/>
    <w:rsid w:val="0082615E"/>
    <w:rsid w:val="008270B7"/>
    <w:rsid w:val="00827168"/>
    <w:rsid w:val="00830EE4"/>
    <w:rsid w:val="0083375D"/>
    <w:rsid w:val="00835A2C"/>
    <w:rsid w:val="00836B02"/>
    <w:rsid w:val="008443F6"/>
    <w:rsid w:val="00846DE8"/>
    <w:rsid w:val="00847869"/>
    <w:rsid w:val="008513E1"/>
    <w:rsid w:val="00851C8F"/>
    <w:rsid w:val="00852B97"/>
    <w:rsid w:val="00853B78"/>
    <w:rsid w:val="00854B9A"/>
    <w:rsid w:val="0085760E"/>
    <w:rsid w:val="00860A3D"/>
    <w:rsid w:val="008676DA"/>
    <w:rsid w:val="00867AE8"/>
    <w:rsid w:val="00872FE9"/>
    <w:rsid w:val="008732B4"/>
    <w:rsid w:val="0087757B"/>
    <w:rsid w:val="00880E3F"/>
    <w:rsid w:val="00881003"/>
    <w:rsid w:val="008840A7"/>
    <w:rsid w:val="00884E7C"/>
    <w:rsid w:val="008850B2"/>
    <w:rsid w:val="00886D80"/>
    <w:rsid w:val="008924D7"/>
    <w:rsid w:val="0089684D"/>
    <w:rsid w:val="008972F6"/>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105F"/>
    <w:rsid w:val="008D4C06"/>
    <w:rsid w:val="008D6667"/>
    <w:rsid w:val="008D6A95"/>
    <w:rsid w:val="008D7A5D"/>
    <w:rsid w:val="008E38C6"/>
    <w:rsid w:val="009041E0"/>
    <w:rsid w:val="0090446C"/>
    <w:rsid w:val="00907F78"/>
    <w:rsid w:val="00911CB8"/>
    <w:rsid w:val="00912719"/>
    <w:rsid w:val="0091348E"/>
    <w:rsid w:val="00914481"/>
    <w:rsid w:val="00914848"/>
    <w:rsid w:val="0091486F"/>
    <w:rsid w:val="00914F0D"/>
    <w:rsid w:val="00917EF8"/>
    <w:rsid w:val="009221AD"/>
    <w:rsid w:val="0092303A"/>
    <w:rsid w:val="00923041"/>
    <w:rsid w:val="00924EAD"/>
    <w:rsid w:val="0092528F"/>
    <w:rsid w:val="00925946"/>
    <w:rsid w:val="009260BF"/>
    <w:rsid w:val="00927942"/>
    <w:rsid w:val="00930062"/>
    <w:rsid w:val="009303B7"/>
    <w:rsid w:val="00934ADE"/>
    <w:rsid w:val="00934BB9"/>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5ABB"/>
    <w:rsid w:val="009675C5"/>
    <w:rsid w:val="00967B6C"/>
    <w:rsid w:val="009714F5"/>
    <w:rsid w:val="009742D5"/>
    <w:rsid w:val="009775C9"/>
    <w:rsid w:val="0098093A"/>
    <w:rsid w:val="0098365B"/>
    <w:rsid w:val="00983714"/>
    <w:rsid w:val="0098494C"/>
    <w:rsid w:val="00985C28"/>
    <w:rsid w:val="009873F3"/>
    <w:rsid w:val="009878C9"/>
    <w:rsid w:val="00991058"/>
    <w:rsid w:val="00991715"/>
    <w:rsid w:val="00994069"/>
    <w:rsid w:val="009A02AA"/>
    <w:rsid w:val="009A05E9"/>
    <w:rsid w:val="009A07D5"/>
    <w:rsid w:val="009A1D9D"/>
    <w:rsid w:val="009A1EA5"/>
    <w:rsid w:val="009A3D34"/>
    <w:rsid w:val="009A7BFE"/>
    <w:rsid w:val="009B1F68"/>
    <w:rsid w:val="009B395E"/>
    <w:rsid w:val="009B3E0A"/>
    <w:rsid w:val="009B43B3"/>
    <w:rsid w:val="009B4A51"/>
    <w:rsid w:val="009B54C9"/>
    <w:rsid w:val="009B5F86"/>
    <w:rsid w:val="009B65F8"/>
    <w:rsid w:val="009B7384"/>
    <w:rsid w:val="009C2426"/>
    <w:rsid w:val="009C292C"/>
    <w:rsid w:val="009C2B6C"/>
    <w:rsid w:val="009C748A"/>
    <w:rsid w:val="009D1ED9"/>
    <w:rsid w:val="009E32EB"/>
    <w:rsid w:val="009E3F02"/>
    <w:rsid w:val="009E63CC"/>
    <w:rsid w:val="009F0C61"/>
    <w:rsid w:val="009F21C4"/>
    <w:rsid w:val="009F66BC"/>
    <w:rsid w:val="009F6732"/>
    <w:rsid w:val="009F7670"/>
    <w:rsid w:val="00A10919"/>
    <w:rsid w:val="00A12F94"/>
    <w:rsid w:val="00A13232"/>
    <w:rsid w:val="00A13434"/>
    <w:rsid w:val="00A13508"/>
    <w:rsid w:val="00A13A02"/>
    <w:rsid w:val="00A13BDC"/>
    <w:rsid w:val="00A13C04"/>
    <w:rsid w:val="00A13DCD"/>
    <w:rsid w:val="00A1655B"/>
    <w:rsid w:val="00A20731"/>
    <w:rsid w:val="00A21A5C"/>
    <w:rsid w:val="00A27CBB"/>
    <w:rsid w:val="00A302CB"/>
    <w:rsid w:val="00A30C31"/>
    <w:rsid w:val="00A31C3B"/>
    <w:rsid w:val="00A34A24"/>
    <w:rsid w:val="00A35930"/>
    <w:rsid w:val="00A369A6"/>
    <w:rsid w:val="00A409C4"/>
    <w:rsid w:val="00A412DE"/>
    <w:rsid w:val="00A42B5A"/>
    <w:rsid w:val="00A43112"/>
    <w:rsid w:val="00A43819"/>
    <w:rsid w:val="00A44933"/>
    <w:rsid w:val="00A45FE8"/>
    <w:rsid w:val="00A50D9B"/>
    <w:rsid w:val="00A50E68"/>
    <w:rsid w:val="00A51741"/>
    <w:rsid w:val="00A51C2B"/>
    <w:rsid w:val="00A51F8D"/>
    <w:rsid w:val="00A60769"/>
    <w:rsid w:val="00A624F6"/>
    <w:rsid w:val="00A63610"/>
    <w:rsid w:val="00A63DAA"/>
    <w:rsid w:val="00A71E1B"/>
    <w:rsid w:val="00A7236C"/>
    <w:rsid w:val="00A756D0"/>
    <w:rsid w:val="00A77617"/>
    <w:rsid w:val="00A77F5C"/>
    <w:rsid w:val="00A8136A"/>
    <w:rsid w:val="00A82FAE"/>
    <w:rsid w:val="00A835B7"/>
    <w:rsid w:val="00A8562D"/>
    <w:rsid w:val="00A91DF0"/>
    <w:rsid w:val="00A94C6C"/>
    <w:rsid w:val="00A9570D"/>
    <w:rsid w:val="00A961F4"/>
    <w:rsid w:val="00A969FC"/>
    <w:rsid w:val="00AA1D55"/>
    <w:rsid w:val="00AA26F1"/>
    <w:rsid w:val="00AA35A6"/>
    <w:rsid w:val="00AA3734"/>
    <w:rsid w:val="00AA39EB"/>
    <w:rsid w:val="00AA4780"/>
    <w:rsid w:val="00AA55DE"/>
    <w:rsid w:val="00AA76A7"/>
    <w:rsid w:val="00AB17B0"/>
    <w:rsid w:val="00AB294F"/>
    <w:rsid w:val="00AB2C3D"/>
    <w:rsid w:val="00AB5BBF"/>
    <w:rsid w:val="00AB6862"/>
    <w:rsid w:val="00AB71B8"/>
    <w:rsid w:val="00AC19B7"/>
    <w:rsid w:val="00AC24AA"/>
    <w:rsid w:val="00AC3FDA"/>
    <w:rsid w:val="00AC5D3B"/>
    <w:rsid w:val="00AD1047"/>
    <w:rsid w:val="00AD114E"/>
    <w:rsid w:val="00AD2944"/>
    <w:rsid w:val="00AD3F06"/>
    <w:rsid w:val="00AD744D"/>
    <w:rsid w:val="00AE0E58"/>
    <w:rsid w:val="00AE14CD"/>
    <w:rsid w:val="00AE3F72"/>
    <w:rsid w:val="00AE50A0"/>
    <w:rsid w:val="00AF00D7"/>
    <w:rsid w:val="00B02C48"/>
    <w:rsid w:val="00B031FB"/>
    <w:rsid w:val="00B0489D"/>
    <w:rsid w:val="00B073CE"/>
    <w:rsid w:val="00B073FF"/>
    <w:rsid w:val="00B11553"/>
    <w:rsid w:val="00B1206B"/>
    <w:rsid w:val="00B14847"/>
    <w:rsid w:val="00B1547D"/>
    <w:rsid w:val="00B16811"/>
    <w:rsid w:val="00B16CA6"/>
    <w:rsid w:val="00B170D1"/>
    <w:rsid w:val="00B20E95"/>
    <w:rsid w:val="00B24D6A"/>
    <w:rsid w:val="00B269AE"/>
    <w:rsid w:val="00B2739B"/>
    <w:rsid w:val="00B31F76"/>
    <w:rsid w:val="00B34AB8"/>
    <w:rsid w:val="00B350C1"/>
    <w:rsid w:val="00B35395"/>
    <w:rsid w:val="00B4021D"/>
    <w:rsid w:val="00B445EB"/>
    <w:rsid w:val="00B45567"/>
    <w:rsid w:val="00B51483"/>
    <w:rsid w:val="00B51C82"/>
    <w:rsid w:val="00B544AC"/>
    <w:rsid w:val="00B556F0"/>
    <w:rsid w:val="00B5687D"/>
    <w:rsid w:val="00B57F36"/>
    <w:rsid w:val="00B64136"/>
    <w:rsid w:val="00B647A4"/>
    <w:rsid w:val="00B6569B"/>
    <w:rsid w:val="00B65E11"/>
    <w:rsid w:val="00B73177"/>
    <w:rsid w:val="00B7606F"/>
    <w:rsid w:val="00B76F9A"/>
    <w:rsid w:val="00B80ADA"/>
    <w:rsid w:val="00B8134F"/>
    <w:rsid w:val="00B82753"/>
    <w:rsid w:val="00B82D12"/>
    <w:rsid w:val="00B844F8"/>
    <w:rsid w:val="00B86459"/>
    <w:rsid w:val="00B956A6"/>
    <w:rsid w:val="00B97FD4"/>
    <w:rsid w:val="00BA1496"/>
    <w:rsid w:val="00BA49ED"/>
    <w:rsid w:val="00BA4E4F"/>
    <w:rsid w:val="00BA5534"/>
    <w:rsid w:val="00BA6409"/>
    <w:rsid w:val="00BA7A3E"/>
    <w:rsid w:val="00BB06D7"/>
    <w:rsid w:val="00BB28C4"/>
    <w:rsid w:val="00BB6427"/>
    <w:rsid w:val="00BB6678"/>
    <w:rsid w:val="00BB7AD4"/>
    <w:rsid w:val="00BC0054"/>
    <w:rsid w:val="00BC168F"/>
    <w:rsid w:val="00BC24EB"/>
    <w:rsid w:val="00BC254E"/>
    <w:rsid w:val="00BC3D65"/>
    <w:rsid w:val="00BC41F9"/>
    <w:rsid w:val="00BD0A9C"/>
    <w:rsid w:val="00BE573C"/>
    <w:rsid w:val="00BF16FF"/>
    <w:rsid w:val="00BF17CF"/>
    <w:rsid w:val="00BF409A"/>
    <w:rsid w:val="00BF55B9"/>
    <w:rsid w:val="00BF653E"/>
    <w:rsid w:val="00BF7630"/>
    <w:rsid w:val="00BF7D40"/>
    <w:rsid w:val="00C00F85"/>
    <w:rsid w:val="00C015C5"/>
    <w:rsid w:val="00C024B9"/>
    <w:rsid w:val="00C0554D"/>
    <w:rsid w:val="00C139C1"/>
    <w:rsid w:val="00C142D1"/>
    <w:rsid w:val="00C15206"/>
    <w:rsid w:val="00C15487"/>
    <w:rsid w:val="00C15589"/>
    <w:rsid w:val="00C17344"/>
    <w:rsid w:val="00C23D4F"/>
    <w:rsid w:val="00C24307"/>
    <w:rsid w:val="00C247D6"/>
    <w:rsid w:val="00C25DAE"/>
    <w:rsid w:val="00C2653F"/>
    <w:rsid w:val="00C26F00"/>
    <w:rsid w:val="00C313D3"/>
    <w:rsid w:val="00C32724"/>
    <w:rsid w:val="00C33FA9"/>
    <w:rsid w:val="00C34822"/>
    <w:rsid w:val="00C354AC"/>
    <w:rsid w:val="00C3619A"/>
    <w:rsid w:val="00C37EE1"/>
    <w:rsid w:val="00C447A8"/>
    <w:rsid w:val="00C506EC"/>
    <w:rsid w:val="00C5080F"/>
    <w:rsid w:val="00C51202"/>
    <w:rsid w:val="00C52918"/>
    <w:rsid w:val="00C53526"/>
    <w:rsid w:val="00C535D2"/>
    <w:rsid w:val="00C56FE4"/>
    <w:rsid w:val="00C62304"/>
    <w:rsid w:val="00C62ACD"/>
    <w:rsid w:val="00C65247"/>
    <w:rsid w:val="00C66630"/>
    <w:rsid w:val="00C721AA"/>
    <w:rsid w:val="00C72E88"/>
    <w:rsid w:val="00C73541"/>
    <w:rsid w:val="00C74247"/>
    <w:rsid w:val="00C74EEA"/>
    <w:rsid w:val="00C76EFA"/>
    <w:rsid w:val="00C82AC4"/>
    <w:rsid w:val="00C82E91"/>
    <w:rsid w:val="00C90CEA"/>
    <w:rsid w:val="00C93A61"/>
    <w:rsid w:val="00C94C82"/>
    <w:rsid w:val="00C95B74"/>
    <w:rsid w:val="00C970A9"/>
    <w:rsid w:val="00CA0848"/>
    <w:rsid w:val="00CA1B52"/>
    <w:rsid w:val="00CA304C"/>
    <w:rsid w:val="00CA3CA5"/>
    <w:rsid w:val="00CA41D5"/>
    <w:rsid w:val="00CB50C7"/>
    <w:rsid w:val="00CC4BCB"/>
    <w:rsid w:val="00CC776E"/>
    <w:rsid w:val="00CD18FF"/>
    <w:rsid w:val="00CD1E74"/>
    <w:rsid w:val="00CD26F3"/>
    <w:rsid w:val="00CD35A1"/>
    <w:rsid w:val="00CD3649"/>
    <w:rsid w:val="00CE2315"/>
    <w:rsid w:val="00CE4C91"/>
    <w:rsid w:val="00CE4FBD"/>
    <w:rsid w:val="00CE6D7B"/>
    <w:rsid w:val="00CF24D5"/>
    <w:rsid w:val="00CF3ED4"/>
    <w:rsid w:val="00D0103E"/>
    <w:rsid w:val="00D0160C"/>
    <w:rsid w:val="00D0242B"/>
    <w:rsid w:val="00D04F2A"/>
    <w:rsid w:val="00D05479"/>
    <w:rsid w:val="00D05556"/>
    <w:rsid w:val="00D06501"/>
    <w:rsid w:val="00D06960"/>
    <w:rsid w:val="00D119A9"/>
    <w:rsid w:val="00D12025"/>
    <w:rsid w:val="00D12A0B"/>
    <w:rsid w:val="00D12F96"/>
    <w:rsid w:val="00D15074"/>
    <w:rsid w:val="00D168D1"/>
    <w:rsid w:val="00D16C00"/>
    <w:rsid w:val="00D17544"/>
    <w:rsid w:val="00D204FD"/>
    <w:rsid w:val="00D21232"/>
    <w:rsid w:val="00D218F3"/>
    <w:rsid w:val="00D33CF2"/>
    <w:rsid w:val="00D403D2"/>
    <w:rsid w:val="00D41DFC"/>
    <w:rsid w:val="00D41FE3"/>
    <w:rsid w:val="00D42603"/>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EFE"/>
    <w:rsid w:val="00D669B9"/>
    <w:rsid w:val="00D66B7F"/>
    <w:rsid w:val="00D72A91"/>
    <w:rsid w:val="00D73D01"/>
    <w:rsid w:val="00D7627B"/>
    <w:rsid w:val="00D7700E"/>
    <w:rsid w:val="00D8362C"/>
    <w:rsid w:val="00D84C9A"/>
    <w:rsid w:val="00D84E41"/>
    <w:rsid w:val="00D85F35"/>
    <w:rsid w:val="00D86E38"/>
    <w:rsid w:val="00D87F44"/>
    <w:rsid w:val="00D90999"/>
    <w:rsid w:val="00D928DC"/>
    <w:rsid w:val="00D92E07"/>
    <w:rsid w:val="00D93421"/>
    <w:rsid w:val="00D963C7"/>
    <w:rsid w:val="00DA257B"/>
    <w:rsid w:val="00DA33A3"/>
    <w:rsid w:val="00DA6006"/>
    <w:rsid w:val="00DA6630"/>
    <w:rsid w:val="00DA71D2"/>
    <w:rsid w:val="00DB0900"/>
    <w:rsid w:val="00DB5D91"/>
    <w:rsid w:val="00DB696C"/>
    <w:rsid w:val="00DB6CD8"/>
    <w:rsid w:val="00DB7278"/>
    <w:rsid w:val="00DB7E10"/>
    <w:rsid w:val="00DC01BD"/>
    <w:rsid w:val="00DC1194"/>
    <w:rsid w:val="00DC1292"/>
    <w:rsid w:val="00DC1B1B"/>
    <w:rsid w:val="00DC38D5"/>
    <w:rsid w:val="00DD2A4B"/>
    <w:rsid w:val="00DD537B"/>
    <w:rsid w:val="00DE481D"/>
    <w:rsid w:val="00DE7145"/>
    <w:rsid w:val="00DE7BA6"/>
    <w:rsid w:val="00DE7D84"/>
    <w:rsid w:val="00DF1A39"/>
    <w:rsid w:val="00DF285C"/>
    <w:rsid w:val="00E0017A"/>
    <w:rsid w:val="00E02516"/>
    <w:rsid w:val="00E039F1"/>
    <w:rsid w:val="00E044BB"/>
    <w:rsid w:val="00E06F9A"/>
    <w:rsid w:val="00E07B6E"/>
    <w:rsid w:val="00E115B4"/>
    <w:rsid w:val="00E146EA"/>
    <w:rsid w:val="00E2128D"/>
    <w:rsid w:val="00E22D37"/>
    <w:rsid w:val="00E248E9"/>
    <w:rsid w:val="00E24E1E"/>
    <w:rsid w:val="00E25180"/>
    <w:rsid w:val="00E25C2C"/>
    <w:rsid w:val="00E25C68"/>
    <w:rsid w:val="00E3020A"/>
    <w:rsid w:val="00E32A06"/>
    <w:rsid w:val="00E427AD"/>
    <w:rsid w:val="00E4348C"/>
    <w:rsid w:val="00E43599"/>
    <w:rsid w:val="00E50E6D"/>
    <w:rsid w:val="00E52DAA"/>
    <w:rsid w:val="00E52E4D"/>
    <w:rsid w:val="00E5691D"/>
    <w:rsid w:val="00E60B81"/>
    <w:rsid w:val="00E62DA3"/>
    <w:rsid w:val="00E6554B"/>
    <w:rsid w:val="00E65F66"/>
    <w:rsid w:val="00E6721E"/>
    <w:rsid w:val="00E719F2"/>
    <w:rsid w:val="00E87A24"/>
    <w:rsid w:val="00E94C3B"/>
    <w:rsid w:val="00EA15EF"/>
    <w:rsid w:val="00EA2764"/>
    <w:rsid w:val="00EA57A5"/>
    <w:rsid w:val="00EB0F46"/>
    <w:rsid w:val="00EB16EE"/>
    <w:rsid w:val="00EB356E"/>
    <w:rsid w:val="00EC010F"/>
    <w:rsid w:val="00EC06A2"/>
    <w:rsid w:val="00EC0709"/>
    <w:rsid w:val="00EC3E77"/>
    <w:rsid w:val="00EC57CA"/>
    <w:rsid w:val="00EC7117"/>
    <w:rsid w:val="00ED3002"/>
    <w:rsid w:val="00ED4784"/>
    <w:rsid w:val="00ED5EFA"/>
    <w:rsid w:val="00EE1E9F"/>
    <w:rsid w:val="00EE203E"/>
    <w:rsid w:val="00EE34C6"/>
    <w:rsid w:val="00EE3C84"/>
    <w:rsid w:val="00EE589B"/>
    <w:rsid w:val="00EE7594"/>
    <w:rsid w:val="00EF0EDF"/>
    <w:rsid w:val="00EF10B2"/>
    <w:rsid w:val="00F0035D"/>
    <w:rsid w:val="00F0136C"/>
    <w:rsid w:val="00F02ADC"/>
    <w:rsid w:val="00F11A3F"/>
    <w:rsid w:val="00F13B61"/>
    <w:rsid w:val="00F13E8D"/>
    <w:rsid w:val="00F24012"/>
    <w:rsid w:val="00F250C7"/>
    <w:rsid w:val="00F31A0A"/>
    <w:rsid w:val="00F34B74"/>
    <w:rsid w:val="00F35FF5"/>
    <w:rsid w:val="00F40AC1"/>
    <w:rsid w:val="00F40FAA"/>
    <w:rsid w:val="00F411EC"/>
    <w:rsid w:val="00F418FC"/>
    <w:rsid w:val="00F41BBE"/>
    <w:rsid w:val="00F41C5D"/>
    <w:rsid w:val="00F4400A"/>
    <w:rsid w:val="00F44CB3"/>
    <w:rsid w:val="00F50A35"/>
    <w:rsid w:val="00F5230D"/>
    <w:rsid w:val="00F54BA9"/>
    <w:rsid w:val="00F57F14"/>
    <w:rsid w:val="00F6041C"/>
    <w:rsid w:val="00F616DF"/>
    <w:rsid w:val="00F629E2"/>
    <w:rsid w:val="00F62B6B"/>
    <w:rsid w:val="00F64999"/>
    <w:rsid w:val="00F80F3D"/>
    <w:rsid w:val="00F82547"/>
    <w:rsid w:val="00F8376D"/>
    <w:rsid w:val="00F83D34"/>
    <w:rsid w:val="00F85C01"/>
    <w:rsid w:val="00F9056A"/>
    <w:rsid w:val="00F90E9B"/>
    <w:rsid w:val="00F915B4"/>
    <w:rsid w:val="00F91B4E"/>
    <w:rsid w:val="00F92AF0"/>
    <w:rsid w:val="00F947BE"/>
    <w:rsid w:val="00F94DB0"/>
    <w:rsid w:val="00FA136E"/>
    <w:rsid w:val="00FA1E05"/>
    <w:rsid w:val="00FA2B05"/>
    <w:rsid w:val="00FA37D8"/>
    <w:rsid w:val="00FA4710"/>
    <w:rsid w:val="00FA58B6"/>
    <w:rsid w:val="00FB0348"/>
    <w:rsid w:val="00FB13DF"/>
    <w:rsid w:val="00FB189C"/>
    <w:rsid w:val="00FB2997"/>
    <w:rsid w:val="00FB2ACC"/>
    <w:rsid w:val="00FB6BAC"/>
    <w:rsid w:val="00FC30A4"/>
    <w:rsid w:val="00FC5A34"/>
    <w:rsid w:val="00FC5AC7"/>
    <w:rsid w:val="00FC783B"/>
    <w:rsid w:val="00FC7A3C"/>
    <w:rsid w:val="00FD449B"/>
    <w:rsid w:val="00FD472B"/>
    <w:rsid w:val="00FD6C19"/>
    <w:rsid w:val="00FD786B"/>
    <w:rsid w:val="00FE026D"/>
    <w:rsid w:val="00FE1C20"/>
    <w:rsid w:val="00FE25B9"/>
    <w:rsid w:val="00FE28E5"/>
    <w:rsid w:val="00FE42F5"/>
    <w:rsid w:val="00FE4DCF"/>
    <w:rsid w:val="00FE4F9A"/>
    <w:rsid w:val="00FE67A7"/>
    <w:rsid w:val="00FE729C"/>
    <w:rsid w:val="00FF15C1"/>
    <w:rsid w:val="00FF27CF"/>
    <w:rsid w:val="00FF2A6F"/>
    <w:rsid w:val="00FF5101"/>
    <w:rsid w:val="00FF58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paragraph" w:styleId="KeskinTrnak">
    <w:name w:val="Intense Quote"/>
    <w:basedOn w:val="Normal"/>
    <w:next w:val="Normal"/>
    <w:link w:val="KeskinTrnakChar"/>
    <w:uiPriority w:val="30"/>
    <w:qFormat/>
    <w:rsid w:val="00245432"/>
    <w:pPr>
      <w:pBdr>
        <w:bottom w:val="single" w:sz="4" w:space="4" w:color="5B9BD5" w:themeColor="accent1"/>
      </w:pBdr>
      <w:spacing w:before="200" w:after="280" w:line="276" w:lineRule="auto"/>
      <w:ind w:left="936" w:right="936"/>
    </w:pPr>
    <w:rPr>
      <w:b/>
      <w:bCs/>
      <w:i/>
      <w:iCs/>
      <w:color w:val="5B9BD5" w:themeColor="accent1"/>
    </w:rPr>
  </w:style>
  <w:style w:type="character" w:customStyle="1" w:styleId="KeskinTrnakChar">
    <w:name w:val="Keskin Tırnak Char"/>
    <w:basedOn w:val="VarsaylanParagrafYazTipi"/>
    <w:link w:val="KeskinTrnak"/>
    <w:uiPriority w:val="30"/>
    <w:rsid w:val="00245432"/>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paragraph" w:styleId="KeskinTrnak">
    <w:name w:val="Intense Quote"/>
    <w:basedOn w:val="Normal"/>
    <w:next w:val="Normal"/>
    <w:link w:val="KeskinTrnakChar"/>
    <w:uiPriority w:val="30"/>
    <w:qFormat/>
    <w:rsid w:val="00245432"/>
    <w:pPr>
      <w:pBdr>
        <w:bottom w:val="single" w:sz="4" w:space="4" w:color="5B9BD5" w:themeColor="accent1"/>
      </w:pBdr>
      <w:spacing w:before="200" w:after="280" w:line="276" w:lineRule="auto"/>
      <w:ind w:left="936" w:right="936"/>
    </w:pPr>
    <w:rPr>
      <w:b/>
      <w:bCs/>
      <w:i/>
      <w:iCs/>
      <w:color w:val="5B9BD5" w:themeColor="accent1"/>
    </w:rPr>
  </w:style>
  <w:style w:type="character" w:customStyle="1" w:styleId="KeskinTrnakChar">
    <w:name w:val="Keskin Tırnak Char"/>
    <w:basedOn w:val="VarsaylanParagrafYazTipi"/>
    <w:link w:val="KeskinTrnak"/>
    <w:uiPriority w:val="30"/>
    <w:rsid w:val="0024543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F28E-2003-4A77-B0E0-3EEAF980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4921</Words>
  <Characters>28052</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RAM</cp:lastModifiedBy>
  <cp:revision>3</cp:revision>
  <cp:lastPrinted>2022-10-06T06:56:00Z</cp:lastPrinted>
  <dcterms:created xsi:type="dcterms:W3CDTF">2024-04-24T06:04:00Z</dcterms:created>
  <dcterms:modified xsi:type="dcterms:W3CDTF">2024-09-06T13:08:00Z</dcterms:modified>
</cp:coreProperties>
</file>